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D2" w:rsidRPr="00E67E27" w:rsidRDefault="00E67E27" w:rsidP="00E67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67E27" w:rsidRDefault="00E67E27" w:rsidP="00307BB6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</w:p>
    <w:p w:rsidR="00285FC6" w:rsidRPr="00E67E27" w:rsidRDefault="00CA6E58" w:rsidP="00307BB6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В соответствии с При</w:t>
      </w:r>
      <w:r w:rsidR="008B0F39" w:rsidRPr="00B12C61">
        <w:rPr>
          <w:rFonts w:ascii="Times New Roman" w:hAnsi="Times New Roman" w:cs="Times New Roman"/>
          <w:sz w:val="24"/>
          <w:szCs w:val="24"/>
        </w:rPr>
        <w:t>казом</w:t>
      </w:r>
      <w:r w:rsidRPr="00B12C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2C61">
        <w:rPr>
          <w:rFonts w:ascii="Times New Roman" w:hAnsi="Times New Roman" w:cs="Times New Roman"/>
          <w:sz w:val="24"/>
          <w:szCs w:val="24"/>
        </w:rPr>
        <w:t>Минобрна</w:t>
      </w:r>
      <w:r w:rsidR="008B0F39" w:rsidRPr="00B12C61">
        <w:rPr>
          <w:rFonts w:ascii="Times New Roman" w:hAnsi="Times New Roman" w:cs="Times New Roman"/>
          <w:sz w:val="24"/>
          <w:szCs w:val="24"/>
        </w:rPr>
        <w:t>уки</w:t>
      </w:r>
      <w:proofErr w:type="spellEnd"/>
      <w:r w:rsidR="008B0F39" w:rsidRPr="00B12C61">
        <w:rPr>
          <w:rFonts w:ascii="Times New Roman" w:hAnsi="Times New Roman" w:cs="Times New Roman"/>
          <w:sz w:val="24"/>
          <w:szCs w:val="24"/>
        </w:rPr>
        <w:t xml:space="preserve"> Росс</w:t>
      </w:r>
      <w:r w:rsidRPr="00B12C61">
        <w:rPr>
          <w:rFonts w:ascii="Times New Roman" w:hAnsi="Times New Roman" w:cs="Times New Roman"/>
          <w:sz w:val="24"/>
          <w:szCs w:val="24"/>
        </w:rPr>
        <w:t>и</w:t>
      </w:r>
      <w:r w:rsidR="008B0F39" w:rsidRPr="00B12C61">
        <w:rPr>
          <w:rFonts w:ascii="Times New Roman" w:hAnsi="Times New Roman" w:cs="Times New Roman"/>
          <w:sz w:val="24"/>
          <w:szCs w:val="24"/>
        </w:rPr>
        <w:t>и</w:t>
      </w:r>
      <w:r w:rsidRPr="00B12C61">
        <w:rPr>
          <w:rFonts w:ascii="Times New Roman" w:hAnsi="Times New Roman" w:cs="Times New Roman"/>
          <w:sz w:val="24"/>
          <w:szCs w:val="24"/>
        </w:rPr>
        <w:t xml:space="preserve">  от 10.12.2013г № 1324 « Об утверждении показателей  деятельности образовательной организации, подлежащей </w:t>
      </w:r>
      <w:proofErr w:type="spellStart"/>
      <w:r w:rsidRPr="00B12C6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520862" w:rsidRPr="00B12C61">
        <w:rPr>
          <w:rFonts w:ascii="Times New Roman" w:hAnsi="Times New Roman" w:cs="Times New Roman"/>
          <w:sz w:val="24"/>
          <w:szCs w:val="24"/>
        </w:rPr>
        <w:t>»</w:t>
      </w:r>
      <w:r w:rsidR="008B0F39" w:rsidRPr="00B12C61">
        <w:rPr>
          <w:rFonts w:ascii="Times New Roman" w:hAnsi="Times New Roman" w:cs="Times New Roman"/>
          <w:sz w:val="24"/>
          <w:szCs w:val="24"/>
        </w:rPr>
        <w:t xml:space="preserve"> и с изм</w:t>
      </w:r>
      <w:r w:rsidR="00307BB6" w:rsidRPr="00B12C61">
        <w:rPr>
          <w:rFonts w:ascii="Times New Roman" w:hAnsi="Times New Roman" w:cs="Times New Roman"/>
          <w:sz w:val="24"/>
          <w:szCs w:val="24"/>
        </w:rPr>
        <w:t xml:space="preserve">енениями </w:t>
      </w:r>
      <w:r w:rsidR="008B0F39" w:rsidRPr="00B12C6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8B0F39" w:rsidRPr="00B12C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0F39" w:rsidRPr="00B12C61">
        <w:rPr>
          <w:rFonts w:ascii="Times New Roman" w:hAnsi="Times New Roman" w:cs="Times New Roman"/>
          <w:sz w:val="24"/>
          <w:szCs w:val="24"/>
        </w:rPr>
        <w:t xml:space="preserve"> России от 15 февраля 2017 года № 136 (Официальный интернет-портал правовой информации www.pravo.gov.ru, 20.03.2017, № 0001201703200046). В соответствии с пунктом 3 части 2 статьи 29 Федерального закона от 29 декабря 2012 года № 273-ФЗ "Об образовании в Российской Федерации" (Собрание законодательства Российской </w:t>
      </w:r>
      <w:r w:rsidR="00307BB6" w:rsidRPr="00B12C61">
        <w:rPr>
          <w:rFonts w:ascii="Times New Roman" w:hAnsi="Times New Roman" w:cs="Times New Roman"/>
          <w:sz w:val="24"/>
          <w:szCs w:val="24"/>
        </w:rPr>
        <w:t>Федерации, 2012, № 53, ст.7598;</w:t>
      </w:r>
      <w:r w:rsidR="008B0F39" w:rsidRPr="00B12C61">
        <w:rPr>
          <w:rFonts w:ascii="Times New Roman" w:hAnsi="Times New Roman" w:cs="Times New Roman"/>
          <w:sz w:val="24"/>
          <w:szCs w:val="24"/>
        </w:rPr>
        <w:t xml:space="preserve">2013, № 19, ст.2326; № 23, ст.2878; № 30, ст.4036; № </w:t>
      </w:r>
      <w:proofErr w:type="gramStart"/>
      <w:r w:rsidR="008B0F39" w:rsidRPr="00B12C61">
        <w:rPr>
          <w:rFonts w:ascii="Times New Roman" w:hAnsi="Times New Roman" w:cs="Times New Roman"/>
          <w:sz w:val="24"/>
          <w:szCs w:val="24"/>
        </w:rPr>
        <w:t>48, ст.6165)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года № 466 (Собрание законодательства Российской Федерации, 2013, № 23, ст.2923; № 33, ст.4386; № 37, ст.4702</w:t>
      </w:r>
      <w:r w:rsidR="00E67E27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307BB6" w:rsidRPr="00E5720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E67E27" w:rsidRPr="00E67E27">
        <w:rPr>
          <w:rFonts w:ascii="Times New Roman" w:hAnsi="Times New Roman" w:cs="Times New Roman"/>
          <w:sz w:val="24"/>
          <w:szCs w:val="24"/>
        </w:rPr>
        <w:t>П</w:t>
      </w:r>
      <w:r w:rsidR="00520862" w:rsidRPr="00E67E27">
        <w:rPr>
          <w:rFonts w:ascii="Times New Roman" w:hAnsi="Times New Roman" w:cs="Times New Roman"/>
          <w:sz w:val="24"/>
          <w:szCs w:val="24"/>
        </w:rPr>
        <w:t xml:space="preserve">роведено </w:t>
      </w:r>
      <w:proofErr w:type="spellStart"/>
      <w:r w:rsidR="00520862" w:rsidRPr="00E67E27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520862" w:rsidRPr="00E67E27">
        <w:rPr>
          <w:rFonts w:ascii="Times New Roman" w:hAnsi="Times New Roman" w:cs="Times New Roman"/>
          <w:sz w:val="24"/>
          <w:szCs w:val="24"/>
        </w:rPr>
        <w:t xml:space="preserve"> и сформирован отчёт о деятельности  </w:t>
      </w:r>
      <w:r w:rsidR="00E67E27" w:rsidRPr="00E67E27">
        <w:rPr>
          <w:rFonts w:ascii="Times New Roman" w:hAnsi="Times New Roman" w:cs="Times New Roman"/>
          <w:sz w:val="24"/>
          <w:szCs w:val="24"/>
        </w:rPr>
        <w:t>учреждения МКОУ «Пижильская ООШ» структурное подразделение: детский сад</w:t>
      </w:r>
      <w:proofErr w:type="gramEnd"/>
    </w:p>
    <w:p w:rsidR="00520862" w:rsidRPr="00B12C61" w:rsidRDefault="00520862" w:rsidP="00520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61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F53CFE" w:rsidRPr="00B12C61" w:rsidRDefault="004032B5" w:rsidP="00520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61">
        <w:rPr>
          <w:rFonts w:ascii="Times New Roman" w:hAnsi="Times New Roman" w:cs="Times New Roman"/>
          <w:b/>
          <w:sz w:val="24"/>
          <w:szCs w:val="24"/>
        </w:rPr>
        <w:t>1.Общие сведения об образовательной организации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4032B5" w:rsidRPr="00B12C61" w:rsidTr="004032B5">
        <w:tc>
          <w:tcPr>
            <w:tcW w:w="4785" w:type="dxa"/>
          </w:tcPr>
          <w:p w:rsidR="004032B5" w:rsidRPr="00B12C61" w:rsidRDefault="004032B5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ОУ (вид) </w:t>
            </w:r>
          </w:p>
        </w:tc>
        <w:tc>
          <w:tcPr>
            <w:tcW w:w="5246" w:type="dxa"/>
          </w:tcPr>
          <w:p w:rsidR="004032B5" w:rsidRPr="00B12C61" w:rsidRDefault="004032B5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Муниципальное казённое общеобразовательное учреждение  </w:t>
            </w:r>
            <w:r w:rsidR="00307BB6"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Пижильская основная общеобразовательная школа» структурное подразделение: детский сад </w:t>
            </w:r>
          </w:p>
        </w:tc>
      </w:tr>
      <w:tr w:rsidR="004032B5" w:rsidRPr="00B12C61" w:rsidTr="004032B5">
        <w:tc>
          <w:tcPr>
            <w:tcW w:w="4785" w:type="dxa"/>
          </w:tcPr>
          <w:p w:rsidR="004032B5" w:rsidRPr="00B12C61" w:rsidRDefault="004032B5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</w:tc>
        <w:tc>
          <w:tcPr>
            <w:tcW w:w="5246" w:type="dxa"/>
          </w:tcPr>
          <w:p w:rsidR="004032B5" w:rsidRPr="00B12C61" w:rsidRDefault="004032B5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427385 ст. Пижил, ул. Школьная д.34</w:t>
            </w:r>
          </w:p>
        </w:tc>
      </w:tr>
      <w:tr w:rsidR="004032B5" w:rsidRPr="00B12C61" w:rsidTr="004032B5">
        <w:tc>
          <w:tcPr>
            <w:tcW w:w="4785" w:type="dxa"/>
          </w:tcPr>
          <w:p w:rsidR="004032B5" w:rsidRPr="00B12C61" w:rsidRDefault="004032B5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5246" w:type="dxa"/>
          </w:tcPr>
          <w:p w:rsidR="004032B5" w:rsidRPr="00B12C61" w:rsidRDefault="004032B5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8 (34152) </w:t>
            </w: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5- 93- 30.</w:t>
            </w:r>
          </w:p>
        </w:tc>
      </w:tr>
      <w:tr w:rsidR="004032B5" w:rsidRPr="00B12C61" w:rsidTr="004032B5">
        <w:tc>
          <w:tcPr>
            <w:tcW w:w="4785" w:type="dxa"/>
          </w:tcPr>
          <w:p w:rsidR="004032B5" w:rsidRPr="00B12C61" w:rsidRDefault="004032B5" w:rsidP="00F830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12C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246" w:type="dxa"/>
          </w:tcPr>
          <w:p w:rsidR="004032B5" w:rsidRPr="00B12C61" w:rsidRDefault="00FC39A2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hyperlink r:id="rId9" w:history="1">
              <w:r w:rsidR="004032B5" w:rsidRPr="00B12C6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Pizhils</w:t>
              </w:r>
              <w:r w:rsidR="004032B5" w:rsidRPr="00B12C6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@ </w:t>
              </w:r>
              <w:r w:rsidR="004032B5" w:rsidRPr="00B12C6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="004032B5" w:rsidRPr="00B12C6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4032B5" w:rsidRPr="00B12C6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032B5" w:rsidRPr="00B12C61" w:rsidTr="004032B5">
        <w:tc>
          <w:tcPr>
            <w:tcW w:w="4785" w:type="dxa"/>
          </w:tcPr>
          <w:p w:rsidR="004032B5" w:rsidRPr="00B12C61" w:rsidRDefault="004032B5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 школы</w:t>
            </w:r>
          </w:p>
        </w:tc>
        <w:tc>
          <w:tcPr>
            <w:tcW w:w="5246" w:type="dxa"/>
          </w:tcPr>
          <w:p w:rsidR="004032B5" w:rsidRPr="00B12C61" w:rsidRDefault="004032B5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Васютина Ольга Николаевна</w:t>
            </w:r>
          </w:p>
        </w:tc>
      </w:tr>
      <w:tr w:rsidR="004032B5" w:rsidRPr="00B12C61" w:rsidTr="004032B5">
        <w:tc>
          <w:tcPr>
            <w:tcW w:w="4785" w:type="dxa"/>
          </w:tcPr>
          <w:p w:rsidR="004032B5" w:rsidRPr="00B12C61" w:rsidRDefault="004032B5" w:rsidP="00F830F2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2C6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Дата создания учреждения</w:t>
            </w:r>
          </w:p>
        </w:tc>
        <w:tc>
          <w:tcPr>
            <w:tcW w:w="5246" w:type="dxa"/>
          </w:tcPr>
          <w:p w:rsidR="004032B5" w:rsidRPr="00B12C61" w:rsidRDefault="008B0F39" w:rsidP="00F830F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01.09.2011г</w:t>
            </w:r>
          </w:p>
        </w:tc>
      </w:tr>
      <w:tr w:rsidR="004032B5" w:rsidTr="00B12C61">
        <w:trPr>
          <w:trHeight w:val="2295"/>
        </w:trPr>
        <w:tc>
          <w:tcPr>
            <w:tcW w:w="4785" w:type="dxa"/>
          </w:tcPr>
          <w:p w:rsidR="004032B5" w:rsidRPr="00B12C61" w:rsidRDefault="004032B5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Лицензия</w:t>
            </w:r>
          </w:p>
        </w:tc>
        <w:tc>
          <w:tcPr>
            <w:tcW w:w="5246" w:type="dxa"/>
          </w:tcPr>
          <w:p w:rsidR="00AB13EF" w:rsidRPr="00B12C61" w:rsidRDefault="00FC39A2" w:rsidP="00AB13EF">
            <w:pPr>
              <w:pStyle w:val="Default"/>
            </w:pPr>
            <w:r>
              <w:t xml:space="preserve"> № 0000230</w:t>
            </w:r>
            <w:r w:rsidR="00AB13EF" w:rsidRPr="00B12C61">
              <w:t xml:space="preserve"> на </w:t>
            </w:r>
            <w:proofErr w:type="gramStart"/>
            <w:r w:rsidR="00AB13EF" w:rsidRPr="00B12C61">
              <w:t>право ведения</w:t>
            </w:r>
            <w:proofErr w:type="gramEnd"/>
            <w:r w:rsidR="00AB13EF" w:rsidRPr="00B12C61">
              <w:t xml:space="preserve"> образовательной деятельност</w:t>
            </w:r>
            <w:r w:rsidR="00E67E27">
              <w:t>и. Серия 181101   № 0000876 от 20 апреля2015</w:t>
            </w:r>
            <w:r w:rsidR="00AB13EF" w:rsidRPr="00B12C61">
              <w:t xml:space="preserve">г. Создаёт безопасные условия для реализации гарантированного права на получение общедоступного и бесплатного дошкольного образования бессрочно. </w:t>
            </w:r>
          </w:p>
          <w:p w:rsidR="004032B5" w:rsidRPr="00B12C61" w:rsidRDefault="00F62D46" w:rsidP="00AB13EF">
            <w:pPr>
              <w:pStyle w:val="Default"/>
              <w:rPr>
                <w:bCs/>
                <w:spacing w:val="-7"/>
              </w:rPr>
            </w:pPr>
            <w:r w:rsidRPr="00B12C61">
              <w:t xml:space="preserve"> </w:t>
            </w:r>
            <w:r w:rsidR="00AB13EF" w:rsidRPr="00B12C61">
              <w:t>ЛО-18-01-002156 от  16.12.2016г  медицинской деятельности</w:t>
            </w:r>
          </w:p>
        </w:tc>
      </w:tr>
      <w:tr w:rsidR="00F62D46" w:rsidTr="004032B5">
        <w:trPr>
          <w:trHeight w:val="240"/>
        </w:trPr>
        <w:tc>
          <w:tcPr>
            <w:tcW w:w="4785" w:type="dxa"/>
          </w:tcPr>
          <w:p w:rsidR="00F62D46" w:rsidRPr="00B12C61" w:rsidRDefault="00F62D46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Режим работы</w:t>
            </w:r>
          </w:p>
        </w:tc>
        <w:tc>
          <w:tcPr>
            <w:tcW w:w="5246" w:type="dxa"/>
          </w:tcPr>
          <w:p w:rsidR="00F62D46" w:rsidRPr="00B12C61" w:rsidRDefault="001E5290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9 часов, с 7.</w:t>
            </w:r>
            <w:r w:rsidR="00F62D46" w:rsidRPr="00B12C61">
              <w:rPr>
                <w:rFonts w:ascii="Times New Roman" w:hAnsi="Times New Roman" w:cs="Times New Roman"/>
                <w:sz w:val="24"/>
                <w:szCs w:val="24"/>
              </w:rPr>
              <w:t>30- 16.30. Выходные</w:t>
            </w:r>
            <w:r w:rsidR="00DC3D91"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  <w:r w:rsidR="00F62D46" w:rsidRPr="00B12C61">
              <w:rPr>
                <w:rFonts w:ascii="Times New Roman" w:hAnsi="Times New Roman" w:cs="Times New Roman"/>
                <w:sz w:val="24"/>
                <w:szCs w:val="24"/>
              </w:rPr>
              <w:t>: суббота, воскресение.</w:t>
            </w:r>
          </w:p>
        </w:tc>
      </w:tr>
      <w:tr w:rsidR="004032B5" w:rsidTr="004032B5">
        <w:tc>
          <w:tcPr>
            <w:tcW w:w="4785" w:type="dxa"/>
          </w:tcPr>
          <w:p w:rsidR="004032B5" w:rsidRPr="00B12C61" w:rsidRDefault="001E5290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Учредитель</w:t>
            </w:r>
          </w:p>
        </w:tc>
        <w:tc>
          <w:tcPr>
            <w:tcW w:w="5246" w:type="dxa"/>
          </w:tcPr>
          <w:p w:rsidR="004032B5" w:rsidRPr="00B12C61" w:rsidRDefault="001E5290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Администрация Муниципального образования «Сюмсинский район»</w:t>
            </w:r>
          </w:p>
        </w:tc>
      </w:tr>
      <w:tr w:rsidR="00307BB6" w:rsidTr="004032B5">
        <w:tc>
          <w:tcPr>
            <w:tcW w:w="4785" w:type="dxa"/>
          </w:tcPr>
          <w:p w:rsidR="00307BB6" w:rsidRPr="00B12C61" w:rsidRDefault="00307BB6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Здание детского сада</w:t>
            </w:r>
          </w:p>
        </w:tc>
        <w:tc>
          <w:tcPr>
            <w:tcW w:w="5246" w:type="dxa"/>
          </w:tcPr>
          <w:p w:rsidR="00307BB6" w:rsidRPr="00B12C61" w:rsidRDefault="00307BB6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2х этажное, типовое.</w:t>
            </w:r>
          </w:p>
        </w:tc>
      </w:tr>
      <w:tr w:rsidR="00307BB6" w:rsidTr="004032B5">
        <w:tc>
          <w:tcPr>
            <w:tcW w:w="4785" w:type="dxa"/>
          </w:tcPr>
          <w:p w:rsidR="00307BB6" w:rsidRPr="00B12C61" w:rsidRDefault="00307BB6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5246" w:type="dxa"/>
          </w:tcPr>
          <w:p w:rsidR="00307BB6" w:rsidRPr="00B12C61" w:rsidRDefault="00307BB6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788,3 кв.м.</w:t>
            </w:r>
          </w:p>
        </w:tc>
      </w:tr>
      <w:tr w:rsidR="00307BB6" w:rsidTr="004032B5">
        <w:tc>
          <w:tcPr>
            <w:tcW w:w="4785" w:type="dxa"/>
          </w:tcPr>
          <w:p w:rsidR="00307BB6" w:rsidRPr="00B12C61" w:rsidRDefault="00307BB6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 с организациями</w:t>
            </w:r>
          </w:p>
        </w:tc>
        <w:tc>
          <w:tcPr>
            <w:tcW w:w="5246" w:type="dxa"/>
          </w:tcPr>
          <w:p w:rsidR="00DC3D91" w:rsidRDefault="00307BB6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МБУЗ «</w:t>
            </w:r>
            <w:proofErr w:type="spellStart"/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Сюмсинская</w:t>
            </w:r>
            <w:proofErr w:type="spellEnd"/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ЦРБ», </w:t>
            </w:r>
          </w:p>
          <w:p w:rsidR="00DC3D91" w:rsidRDefault="00307BB6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>Центр социальной помощи семье и детям Сюмсинского района,</w:t>
            </w:r>
          </w:p>
          <w:p w:rsidR="00307BB6" w:rsidRDefault="00307BB6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«Сюмсинский ДДТ»</w:t>
            </w:r>
            <w:r w:rsidR="00DC3D9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C3D91" w:rsidRDefault="00DC3D91" w:rsidP="00F8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Сюмсинский РДК,</w:t>
            </w:r>
          </w:p>
          <w:p w:rsidR="00DC3D91" w:rsidRPr="00DC3D91" w:rsidRDefault="00DC3D91" w:rsidP="00DC3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91">
              <w:rPr>
                <w:rFonts w:ascii="Times New Roman" w:hAnsi="Times New Roman" w:cs="Times New Roman"/>
                <w:sz w:val="24"/>
                <w:szCs w:val="24"/>
              </w:rPr>
              <w:t>Сюмсинское районное отделение МОО «</w:t>
            </w:r>
            <w:proofErr w:type="spellStart"/>
            <w:r w:rsidRPr="00DC3D91">
              <w:rPr>
                <w:rFonts w:ascii="Times New Roman" w:hAnsi="Times New Roman" w:cs="Times New Roman"/>
                <w:sz w:val="24"/>
                <w:szCs w:val="24"/>
              </w:rPr>
              <w:t>Всеудмуртская</w:t>
            </w:r>
            <w:proofErr w:type="spellEnd"/>
          </w:p>
          <w:p w:rsidR="00DC3D91" w:rsidRDefault="00DC3D91" w:rsidP="00DC3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91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«Удмурт </w:t>
            </w:r>
            <w:proofErr w:type="spellStart"/>
            <w:r w:rsidRPr="00DC3D91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  <w:r w:rsidRPr="00DC3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D91" w:rsidRPr="00B12C61" w:rsidRDefault="00DC3D91" w:rsidP="00DC3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 № 39</w:t>
            </w:r>
          </w:p>
        </w:tc>
      </w:tr>
    </w:tbl>
    <w:p w:rsidR="002C13BE" w:rsidRPr="002C13BE" w:rsidRDefault="002C13BE" w:rsidP="002C1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13BE" w:rsidRPr="00B12C61" w:rsidRDefault="002C13BE" w:rsidP="002C1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C61">
        <w:rPr>
          <w:rFonts w:ascii="Times New Roman" w:hAnsi="Times New Roman" w:cs="Times New Roman"/>
          <w:color w:val="000000"/>
          <w:sz w:val="24"/>
          <w:szCs w:val="24"/>
        </w:rPr>
        <w:t xml:space="preserve">Функции и полномочия Учредителя образовательного учреждения от имени Администрации Сюмсинского района осуществляет Управление образования Администрации муниципального образования «Сюмсинский район» </w:t>
      </w:r>
    </w:p>
    <w:p w:rsidR="002C13BE" w:rsidRPr="00B12C61" w:rsidRDefault="002C13BE" w:rsidP="002C1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C61">
        <w:rPr>
          <w:rFonts w:ascii="Times New Roman" w:hAnsi="Times New Roman" w:cs="Times New Roman"/>
          <w:color w:val="000000"/>
          <w:sz w:val="24"/>
          <w:szCs w:val="24"/>
        </w:rPr>
        <w:t>Место нахождения: 427370 с</w:t>
      </w:r>
      <w:r w:rsidR="00B12C61">
        <w:rPr>
          <w:rFonts w:ascii="Times New Roman" w:hAnsi="Times New Roman" w:cs="Times New Roman"/>
          <w:color w:val="000000"/>
          <w:sz w:val="24"/>
          <w:szCs w:val="24"/>
        </w:rPr>
        <w:t xml:space="preserve">ело. Сюмси, ул. Партизанская, </w:t>
      </w:r>
      <w:r w:rsidR="00FC39A2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Pr="00B12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32B5" w:rsidRPr="00B12C61" w:rsidRDefault="002C13BE" w:rsidP="002C13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2C61">
        <w:rPr>
          <w:rFonts w:ascii="Times New Roman" w:hAnsi="Times New Roman" w:cs="Times New Roman"/>
          <w:color w:val="000000"/>
          <w:sz w:val="24"/>
          <w:szCs w:val="24"/>
        </w:rPr>
        <w:t>Телефон/факс: 8 (34152) 2-10-09</w:t>
      </w:r>
    </w:p>
    <w:p w:rsidR="002C13BE" w:rsidRPr="00B12C61" w:rsidRDefault="002C13BE" w:rsidP="002C13BE">
      <w:pPr>
        <w:pStyle w:val="Default"/>
      </w:pPr>
      <w:r w:rsidRPr="00E67E27">
        <w:rPr>
          <w:color w:val="auto"/>
        </w:rPr>
        <w:t xml:space="preserve">Муниципальное </w:t>
      </w:r>
      <w:r w:rsidR="0045124C" w:rsidRPr="00E67E27">
        <w:rPr>
          <w:color w:val="auto"/>
        </w:rPr>
        <w:t xml:space="preserve"> казённое</w:t>
      </w:r>
      <w:r w:rsidRPr="00E67E27">
        <w:rPr>
          <w:color w:val="auto"/>
        </w:rPr>
        <w:t xml:space="preserve"> </w:t>
      </w:r>
      <w:r w:rsidR="0045124C" w:rsidRPr="00E67E27">
        <w:rPr>
          <w:color w:val="auto"/>
        </w:rPr>
        <w:t>обще</w:t>
      </w:r>
      <w:r w:rsidRPr="00E67E27">
        <w:rPr>
          <w:color w:val="auto"/>
        </w:rPr>
        <w:t xml:space="preserve">образовательное учреждение </w:t>
      </w:r>
      <w:r w:rsidR="0045124C" w:rsidRPr="00E67E27">
        <w:rPr>
          <w:color w:val="auto"/>
        </w:rPr>
        <w:t>«Пижильская основная общеобразовательная школа</w:t>
      </w:r>
      <w:r w:rsidRPr="00E67E27">
        <w:rPr>
          <w:color w:val="auto"/>
        </w:rPr>
        <w:t xml:space="preserve"> »</w:t>
      </w:r>
      <w:r w:rsidR="00E67E27" w:rsidRPr="00E67E27">
        <w:rPr>
          <w:color w:val="auto"/>
        </w:rPr>
        <w:t xml:space="preserve"> </w:t>
      </w:r>
      <w:r w:rsidRPr="00E67E27">
        <w:rPr>
          <w:color w:val="auto"/>
        </w:rPr>
        <w:t xml:space="preserve"> является юридическим лицом, имеет самостоятельный баланс, печать со своим наименованием</w:t>
      </w:r>
      <w:r w:rsidRPr="00E5720D">
        <w:rPr>
          <w:color w:val="FF0000"/>
        </w:rPr>
        <w:t>.</w:t>
      </w:r>
      <w:r w:rsidRPr="00B12C61">
        <w:t xml:space="preserve"> </w:t>
      </w:r>
      <w:r w:rsidR="0045124C" w:rsidRPr="00B12C61">
        <w:t>Учреждение</w:t>
      </w:r>
      <w:r w:rsidRPr="00B12C61">
        <w:t xml:space="preserve"> продолжает осуществлять свою деятельность на основе договора о взаимоотношениях между Учреждением, Управлением образования Администрации муниципального образования </w:t>
      </w:r>
      <w:r w:rsidR="0045124C" w:rsidRPr="00B12C61">
        <w:t>«Сюмси</w:t>
      </w:r>
      <w:r w:rsidRPr="00B12C61">
        <w:t xml:space="preserve">нский район» и Администрацией муниципального образования </w:t>
      </w:r>
      <w:r w:rsidR="0045124C" w:rsidRPr="00B12C61">
        <w:t>«Сюмси</w:t>
      </w:r>
      <w:r w:rsidRPr="00B12C61">
        <w:t xml:space="preserve">нский район», Устава, локальных нормативных актов, разрабатываемых в соответствии с действующим законодательством.  </w:t>
      </w:r>
    </w:p>
    <w:p w:rsidR="00C82D7F" w:rsidRPr="00B12C61" w:rsidRDefault="0045124C" w:rsidP="00C8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Структурное подразделение: д</w:t>
      </w:r>
      <w:r w:rsidR="002C13BE" w:rsidRPr="00B12C61">
        <w:rPr>
          <w:rFonts w:ascii="Times New Roman" w:hAnsi="Times New Roman" w:cs="Times New Roman"/>
          <w:sz w:val="24"/>
          <w:szCs w:val="24"/>
        </w:rPr>
        <w:t xml:space="preserve">етский сад создает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образовательного Учреждения. </w:t>
      </w:r>
      <w:r w:rsidRPr="00B12C61">
        <w:rPr>
          <w:rFonts w:ascii="Times New Roman" w:hAnsi="Times New Roman" w:cs="Times New Roman"/>
          <w:sz w:val="24"/>
          <w:szCs w:val="24"/>
        </w:rPr>
        <w:t>МК</w:t>
      </w:r>
      <w:r w:rsidR="002C13BE" w:rsidRPr="00B12C61">
        <w:rPr>
          <w:rFonts w:ascii="Times New Roman" w:hAnsi="Times New Roman" w:cs="Times New Roman"/>
          <w:sz w:val="24"/>
          <w:szCs w:val="24"/>
        </w:rPr>
        <w:t xml:space="preserve">ОУ </w:t>
      </w:r>
      <w:r w:rsidRPr="00B12C61">
        <w:rPr>
          <w:rFonts w:ascii="Times New Roman" w:hAnsi="Times New Roman" w:cs="Times New Roman"/>
          <w:sz w:val="24"/>
          <w:szCs w:val="24"/>
        </w:rPr>
        <w:t>«Пижильская ООШ» структурное подразделение:</w:t>
      </w:r>
      <w:r w:rsidR="002C13BE" w:rsidRPr="00B12C61">
        <w:rPr>
          <w:rFonts w:ascii="Times New Roman" w:hAnsi="Times New Roman" w:cs="Times New Roman"/>
          <w:sz w:val="24"/>
          <w:szCs w:val="24"/>
        </w:rPr>
        <w:t xml:space="preserve"> детский </w:t>
      </w:r>
      <w:r w:rsidRPr="00B12C61">
        <w:rPr>
          <w:rFonts w:ascii="Times New Roman" w:hAnsi="Times New Roman" w:cs="Times New Roman"/>
          <w:sz w:val="24"/>
          <w:szCs w:val="24"/>
        </w:rPr>
        <w:t>сад</w:t>
      </w:r>
      <w:r w:rsidR="002C13BE" w:rsidRPr="00B12C61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Конституцией РФ,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и иными нормативными правовыми актами Удмуртской Республики, правовыми актами муниципального образования </w:t>
      </w:r>
      <w:r w:rsidRPr="00B12C61">
        <w:rPr>
          <w:rFonts w:ascii="Times New Roman" w:hAnsi="Times New Roman" w:cs="Times New Roman"/>
          <w:sz w:val="24"/>
          <w:szCs w:val="24"/>
        </w:rPr>
        <w:t>«Сюмси</w:t>
      </w:r>
      <w:r w:rsidR="002C13BE" w:rsidRPr="00B12C61">
        <w:rPr>
          <w:rFonts w:ascii="Times New Roman" w:hAnsi="Times New Roman" w:cs="Times New Roman"/>
          <w:sz w:val="24"/>
          <w:szCs w:val="24"/>
        </w:rPr>
        <w:t xml:space="preserve">нский район». </w:t>
      </w:r>
      <w:r w:rsidR="00C82D7F" w:rsidRPr="00B12C61">
        <w:rPr>
          <w:rFonts w:ascii="Times New Roman" w:hAnsi="Times New Roman" w:cs="Times New Roman"/>
          <w:sz w:val="24"/>
          <w:szCs w:val="24"/>
        </w:rPr>
        <w:t>Порядок комплектования групп определяется Учредителем в соответствии с</w:t>
      </w:r>
      <w:r w:rsidR="00DC3D91">
        <w:rPr>
          <w:rFonts w:ascii="Times New Roman" w:hAnsi="Times New Roman" w:cs="Times New Roman"/>
          <w:sz w:val="24"/>
          <w:szCs w:val="24"/>
        </w:rPr>
        <w:t xml:space="preserve"> </w:t>
      </w:r>
      <w:r w:rsidR="00C82D7F" w:rsidRPr="00B12C61">
        <w:rPr>
          <w:rFonts w:ascii="Times New Roman" w:hAnsi="Times New Roman" w:cs="Times New Roman"/>
          <w:sz w:val="24"/>
          <w:szCs w:val="24"/>
        </w:rPr>
        <w:t>законодательными и нормативными актами, а также Уставом МКОУ</w:t>
      </w:r>
      <w:proofErr w:type="gramStart"/>
      <w:r w:rsidR="00C82D7F" w:rsidRPr="00B12C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82D7F" w:rsidRPr="00B12C6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C82D7F" w:rsidRPr="00B12C61" w:rsidRDefault="00C82D7F" w:rsidP="00C8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детский сад принимаются дети от 1 до 7 лет, группы комплектуются по разновозрастному  принципу. </w:t>
      </w:r>
      <w:proofErr w:type="gramStart"/>
      <w:r w:rsidRPr="00B12C61">
        <w:rPr>
          <w:rFonts w:ascii="Times New Roman" w:hAnsi="Times New Roman" w:cs="Times New Roman"/>
          <w:sz w:val="24"/>
          <w:szCs w:val="24"/>
        </w:rPr>
        <w:t>Прием и зачисление детей в дошкольное учреждение осуществляет директор на основании Направления, которое предоставляется исключительно в порядке очереди (льготной,</w:t>
      </w:r>
      <w:proofErr w:type="gramEnd"/>
    </w:p>
    <w:p w:rsidR="002C13BE" w:rsidRPr="00B12C61" w:rsidRDefault="00C82D7F" w:rsidP="00987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2C61">
        <w:rPr>
          <w:rFonts w:ascii="Times New Roman" w:hAnsi="Times New Roman" w:cs="Times New Roman"/>
          <w:sz w:val="24"/>
          <w:szCs w:val="24"/>
        </w:rPr>
        <w:t>общей), зарегистрированной в единой электронной базе данных о детях, нуждающихся в</w:t>
      </w:r>
      <w:r w:rsidR="00987AAA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получении мест в детском саду, в соответствии с количеством свободных мест в группах</w:t>
      </w:r>
      <w:r w:rsidR="00987AAA" w:rsidRPr="00B12C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30F2" w:rsidRPr="00B12C61" w:rsidRDefault="002C13BE" w:rsidP="00AE3728">
      <w:pPr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Цель деятельности </w:t>
      </w:r>
      <w:r w:rsidR="0045124C" w:rsidRPr="00B12C6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подразделения: детский</w:t>
      </w:r>
      <w:r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="0045124C" w:rsidRPr="00B12C61">
        <w:rPr>
          <w:rFonts w:ascii="Times New Roman" w:hAnsi="Times New Roman" w:cs="Times New Roman"/>
          <w:sz w:val="24"/>
          <w:szCs w:val="24"/>
        </w:rPr>
        <w:t xml:space="preserve">сад </w:t>
      </w:r>
      <w:r w:rsidRPr="00B12C61">
        <w:rPr>
          <w:rFonts w:ascii="Times New Roman" w:hAnsi="Times New Roman" w:cs="Times New Roman"/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 </w:t>
      </w:r>
      <w:r w:rsidR="00B73321" w:rsidRPr="00B12C61">
        <w:rPr>
          <w:rFonts w:ascii="Times New Roman" w:hAnsi="Times New Roman" w:cs="Times New Roman"/>
          <w:sz w:val="24"/>
          <w:szCs w:val="24"/>
        </w:rPr>
        <w:t xml:space="preserve"> Предметом деятельности является формирование общей культуры, развитие физических, интеллектуальных, нравственных, эстетических и личностных качеств,</w:t>
      </w:r>
      <w:r w:rsidR="00B73321" w:rsidRPr="00F830F2">
        <w:rPr>
          <w:rFonts w:ascii="Times New Roman" w:hAnsi="Times New Roman" w:cs="Times New Roman"/>
          <w:sz w:val="28"/>
          <w:szCs w:val="28"/>
        </w:rPr>
        <w:t xml:space="preserve"> </w:t>
      </w:r>
      <w:r w:rsidR="00B73321" w:rsidRPr="00B12C61">
        <w:rPr>
          <w:rFonts w:ascii="Times New Roman" w:hAnsi="Times New Roman" w:cs="Times New Roman"/>
          <w:sz w:val="24"/>
          <w:szCs w:val="24"/>
        </w:rPr>
        <w:t xml:space="preserve">формирование предпосылок учебной деятельности, сохранение и укрепление  здоровья воспитанников.  Функционируют 2 разновозрастные группы. Общее количество  воспитанников – 24. Все желающие обеспечены местами, посещают с 1 года. </w:t>
      </w:r>
      <w:r w:rsidR="00F830F2" w:rsidRPr="00B12C61">
        <w:rPr>
          <w:rFonts w:ascii="Times New Roman" w:eastAsia="Times New Roman" w:hAnsi="Times New Roman" w:cs="Times New Roman"/>
          <w:sz w:val="24"/>
          <w:szCs w:val="24"/>
        </w:rPr>
        <w:t>На территории учреждения имеются различные виды деревьев и кустарников, газоны, клумбы и цветники. На территории двух групповых площадок имеются веранды. Вблизи расположен  жилой массив.</w:t>
      </w:r>
      <w:r w:rsidR="00AE3728" w:rsidRPr="00B12C61">
        <w:rPr>
          <w:rFonts w:ascii="Times New Roman" w:hAnsi="Times New Roman" w:cs="Times New Roman"/>
          <w:sz w:val="24"/>
          <w:szCs w:val="24"/>
        </w:rPr>
        <w:t xml:space="preserve">     </w:t>
      </w:r>
      <w:r w:rsidR="00F830F2" w:rsidRPr="00B12C61">
        <w:rPr>
          <w:rFonts w:ascii="Times New Roman" w:eastAsia="Times New Roman" w:hAnsi="Times New Roman" w:cs="Times New Roman"/>
          <w:sz w:val="24"/>
          <w:szCs w:val="24"/>
        </w:rPr>
        <w:t>Помещение и участок соответствуют государственным санитарно-эпидемиологическим требованиям, нормам и правилам пожарной безопасности.</w:t>
      </w:r>
    </w:p>
    <w:p w:rsidR="002C13BE" w:rsidRPr="00B12C61" w:rsidRDefault="00F830F2" w:rsidP="00F830F2">
      <w:pPr>
        <w:pStyle w:val="Default"/>
        <w:jc w:val="center"/>
        <w:rPr>
          <w:b/>
        </w:rPr>
      </w:pPr>
      <w:r w:rsidRPr="00B12C61">
        <w:rPr>
          <w:b/>
        </w:rPr>
        <w:t>2. Система управления организации</w:t>
      </w:r>
    </w:p>
    <w:p w:rsidR="00DF1773" w:rsidRPr="00B12C61" w:rsidRDefault="00DF1773" w:rsidP="00DF1773">
      <w:pPr>
        <w:pStyle w:val="Default"/>
      </w:pPr>
      <w:r w:rsidRPr="00B12C61">
        <w:t xml:space="preserve">Управление  образовательной организацией осуществляется в соответствии с действующим законодательством и уставом учреждения. </w:t>
      </w:r>
    </w:p>
    <w:p w:rsidR="00C64626" w:rsidRDefault="00DF1773" w:rsidP="00DF1773">
      <w:pPr>
        <w:pStyle w:val="Default"/>
      </w:pPr>
      <w:r w:rsidRPr="00B12C61">
        <w:lastRenderedPageBreak/>
        <w:t>Управление  учреждением  строится на принципах единоначалия и коллегиальности. Коллегиальными органами управления являются: Педагогический совет</w:t>
      </w:r>
      <w:r w:rsidRPr="00E67E27">
        <w:rPr>
          <w:color w:val="000000" w:themeColor="text1"/>
        </w:rPr>
        <w:t>, Общее собрание работник</w:t>
      </w:r>
      <w:r w:rsidR="00E67E27">
        <w:rPr>
          <w:color w:val="000000" w:themeColor="text1"/>
        </w:rPr>
        <w:t xml:space="preserve">ов МКОУ «Пижильская ООШ». </w:t>
      </w:r>
      <w:r w:rsidRPr="00B12C61">
        <w:t xml:space="preserve">Единоличным исполнительным органом </w:t>
      </w:r>
    </w:p>
    <w:p w:rsidR="00DF1773" w:rsidRDefault="00DF1773" w:rsidP="00DF1773">
      <w:pPr>
        <w:pStyle w:val="Default"/>
      </w:pPr>
      <w:r w:rsidRPr="00B12C61">
        <w:t>является руководитель – директор</w:t>
      </w:r>
    </w:p>
    <w:p w:rsidR="00C64626" w:rsidRPr="00B12C61" w:rsidRDefault="00C64626" w:rsidP="00DF1773">
      <w:pPr>
        <w:pStyle w:val="Defaul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1773" w:rsidRPr="00B12C61" w:rsidTr="00DF1773">
        <w:tc>
          <w:tcPr>
            <w:tcW w:w="4785" w:type="dxa"/>
          </w:tcPr>
          <w:p w:rsidR="00DF1773" w:rsidRPr="00B12C61" w:rsidRDefault="00DF1773" w:rsidP="00DF1773">
            <w:pPr>
              <w:pStyle w:val="Default"/>
            </w:pPr>
            <w:r w:rsidRPr="00B12C61">
              <w:t>Наименование органа</w:t>
            </w:r>
          </w:p>
        </w:tc>
        <w:tc>
          <w:tcPr>
            <w:tcW w:w="4786" w:type="dxa"/>
          </w:tcPr>
          <w:p w:rsidR="00DF1773" w:rsidRPr="00B12C61" w:rsidRDefault="00DF1773" w:rsidP="00DF1773">
            <w:pPr>
              <w:pStyle w:val="Default"/>
            </w:pPr>
            <w:r w:rsidRPr="00B12C61">
              <w:t>Функции</w:t>
            </w:r>
          </w:p>
        </w:tc>
      </w:tr>
      <w:tr w:rsidR="00DF1773" w:rsidRPr="00B12C61" w:rsidTr="00DF1773">
        <w:tc>
          <w:tcPr>
            <w:tcW w:w="4785" w:type="dxa"/>
          </w:tcPr>
          <w:p w:rsidR="00DF1773" w:rsidRPr="00B12C61" w:rsidRDefault="00DF1773" w:rsidP="00DF1773">
            <w:pPr>
              <w:pStyle w:val="Default"/>
            </w:pPr>
            <w:r w:rsidRPr="00B12C61">
              <w:t>Директор</w:t>
            </w:r>
          </w:p>
        </w:tc>
        <w:tc>
          <w:tcPr>
            <w:tcW w:w="4786" w:type="dxa"/>
          </w:tcPr>
          <w:p w:rsidR="00DF1773" w:rsidRPr="00B12C61" w:rsidRDefault="00DF1773" w:rsidP="00DF1773">
            <w:pPr>
              <w:pStyle w:val="Default"/>
            </w:pPr>
            <w:r w:rsidRPr="00B12C61">
              <w:t>Контролирует работу и обеспечивает эффективное взаимодействие структурного подразделения организации, утверждает штатное расписание, отчетные документы организации, осуществляет общее руководство  учреждением.</w:t>
            </w:r>
          </w:p>
        </w:tc>
      </w:tr>
      <w:tr w:rsidR="00995176" w:rsidRPr="00B12C61" w:rsidTr="00DF1773">
        <w:tc>
          <w:tcPr>
            <w:tcW w:w="4785" w:type="dxa"/>
          </w:tcPr>
          <w:p w:rsidR="00995176" w:rsidRPr="00B12C61" w:rsidRDefault="00995176" w:rsidP="00DF1773">
            <w:pPr>
              <w:pStyle w:val="Default"/>
            </w:pPr>
            <w:r w:rsidRPr="00B12C61">
              <w:t>Педагогический совет</w:t>
            </w:r>
          </w:p>
        </w:tc>
        <w:tc>
          <w:tcPr>
            <w:tcW w:w="4786" w:type="dxa"/>
          </w:tcPr>
          <w:p w:rsidR="00995176" w:rsidRPr="00B12C61" w:rsidRDefault="00995176" w:rsidP="00995176">
            <w:pPr>
              <w:pStyle w:val="Default"/>
            </w:pPr>
            <w:r w:rsidRPr="00B12C61">
              <w:t xml:space="preserve">Осуществляет текущее руководство образовательной деятельностью  организации, в том числе рассматривает вопросы: </w:t>
            </w:r>
          </w:p>
          <w:p w:rsidR="00995176" w:rsidRPr="00B12C61" w:rsidRDefault="00995176" w:rsidP="00995176">
            <w:pPr>
              <w:pStyle w:val="Default"/>
            </w:pPr>
            <w:r w:rsidRPr="00B12C61">
              <w:t xml:space="preserve">− развития образовательных услуг; </w:t>
            </w:r>
          </w:p>
          <w:p w:rsidR="00995176" w:rsidRPr="00B12C61" w:rsidRDefault="00995176" w:rsidP="00995176">
            <w:pPr>
              <w:pStyle w:val="Default"/>
            </w:pPr>
            <w:r w:rsidRPr="00B12C61">
              <w:t xml:space="preserve">− регламентации образовательных отношений; </w:t>
            </w:r>
          </w:p>
          <w:p w:rsidR="00995176" w:rsidRPr="00B12C61" w:rsidRDefault="00995176" w:rsidP="00995176">
            <w:pPr>
              <w:pStyle w:val="Default"/>
            </w:pPr>
            <w:r w:rsidRPr="00B12C61">
              <w:t xml:space="preserve">− разработки образовательных программ; </w:t>
            </w:r>
          </w:p>
          <w:p w:rsidR="00995176" w:rsidRPr="00B12C61" w:rsidRDefault="00995176" w:rsidP="00995176">
            <w:pPr>
              <w:pStyle w:val="Default"/>
            </w:pPr>
            <w:r w:rsidRPr="00B12C61">
              <w:t xml:space="preserve">− выбора учебников, учебных пособий, средств обучения и воспитания; </w:t>
            </w:r>
          </w:p>
          <w:p w:rsidR="00995176" w:rsidRPr="00B12C61" w:rsidRDefault="00995176" w:rsidP="00995176">
            <w:pPr>
              <w:pStyle w:val="Default"/>
            </w:pPr>
            <w:r w:rsidRPr="00B12C61">
              <w:t xml:space="preserve">− материально-технического обеспечения образовательного процесса; </w:t>
            </w:r>
          </w:p>
          <w:p w:rsidR="00995176" w:rsidRPr="00B12C61" w:rsidRDefault="00995176" w:rsidP="00995176">
            <w:pPr>
              <w:pStyle w:val="Default"/>
            </w:pPr>
            <w:r w:rsidRPr="00B12C61">
              <w:t xml:space="preserve">− аттестации, повышении квалификации педагогических работников; </w:t>
            </w:r>
          </w:p>
          <w:p w:rsidR="00995176" w:rsidRPr="00B12C61" w:rsidRDefault="00995176" w:rsidP="00995176">
            <w:pPr>
              <w:pStyle w:val="Default"/>
            </w:pPr>
            <w:r w:rsidRPr="00B12C61">
              <w:t>− координации деятельности методических объединений</w:t>
            </w:r>
          </w:p>
        </w:tc>
      </w:tr>
      <w:tr w:rsidR="00995176" w:rsidRPr="00B12C61" w:rsidTr="00DF1773">
        <w:tc>
          <w:tcPr>
            <w:tcW w:w="4785" w:type="dxa"/>
          </w:tcPr>
          <w:p w:rsidR="00995176" w:rsidRPr="00B12C61" w:rsidRDefault="00995176" w:rsidP="00995176">
            <w:pPr>
              <w:pStyle w:val="Default"/>
              <w:tabs>
                <w:tab w:val="left" w:pos="2850"/>
              </w:tabs>
            </w:pPr>
            <w:r w:rsidRPr="00B12C61">
              <w:t>Общее собрание трудового коллектива</w:t>
            </w:r>
          </w:p>
        </w:tc>
        <w:tc>
          <w:tcPr>
            <w:tcW w:w="4786" w:type="dxa"/>
          </w:tcPr>
          <w:p w:rsidR="00995176" w:rsidRPr="00B12C61" w:rsidRDefault="00995176" w:rsidP="00995176">
            <w:pPr>
              <w:pStyle w:val="Default"/>
            </w:pPr>
            <w:r w:rsidRPr="00B12C61"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995176" w:rsidRPr="00B12C61" w:rsidRDefault="00995176" w:rsidP="00995176">
            <w:pPr>
              <w:pStyle w:val="Default"/>
            </w:pPr>
            <w:r w:rsidRPr="00B12C61">
              <w:t xml:space="preserve">−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995176" w:rsidRPr="00B12C61" w:rsidRDefault="00995176" w:rsidP="00995176">
            <w:pPr>
              <w:pStyle w:val="Default"/>
            </w:pPr>
            <w:r w:rsidRPr="00B12C61">
              <w:t xml:space="preserve">−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995176" w:rsidRPr="00B12C61" w:rsidRDefault="00995176" w:rsidP="00995176">
            <w:pPr>
              <w:pStyle w:val="Default"/>
            </w:pPr>
            <w:r w:rsidRPr="00B12C61">
              <w:t xml:space="preserve">− разрешать конфликтные ситуации между работниками и администрацией образовательной организации; </w:t>
            </w:r>
          </w:p>
          <w:p w:rsidR="00995176" w:rsidRPr="00B12C61" w:rsidRDefault="00995176" w:rsidP="00995176">
            <w:pPr>
              <w:pStyle w:val="Default"/>
            </w:pPr>
            <w:r w:rsidRPr="00B12C61">
              <w:t>− вносить предложения по корректировке плана мероприятий организации, совершенствованию её работы и развитию материальной базы</w:t>
            </w:r>
          </w:p>
        </w:tc>
      </w:tr>
    </w:tbl>
    <w:p w:rsidR="00C64626" w:rsidRDefault="00C64626" w:rsidP="002C13BE">
      <w:pPr>
        <w:pStyle w:val="Default"/>
        <w:rPr>
          <w:sz w:val="28"/>
          <w:szCs w:val="28"/>
        </w:rPr>
      </w:pPr>
    </w:p>
    <w:p w:rsidR="00C64626" w:rsidRDefault="00C64626" w:rsidP="002C13BE">
      <w:pPr>
        <w:pStyle w:val="Default"/>
        <w:rPr>
          <w:sz w:val="28"/>
          <w:szCs w:val="28"/>
        </w:rPr>
      </w:pPr>
    </w:p>
    <w:p w:rsidR="00C64626" w:rsidRDefault="00C64626" w:rsidP="002C13BE">
      <w:pPr>
        <w:pStyle w:val="Default"/>
        <w:rPr>
          <w:sz w:val="28"/>
          <w:szCs w:val="28"/>
        </w:rPr>
      </w:pPr>
    </w:p>
    <w:p w:rsidR="00C64626" w:rsidRDefault="00C64626" w:rsidP="002C13BE">
      <w:pPr>
        <w:pStyle w:val="Default"/>
        <w:rPr>
          <w:sz w:val="28"/>
          <w:szCs w:val="28"/>
        </w:rPr>
      </w:pPr>
    </w:p>
    <w:p w:rsidR="00C64626" w:rsidRDefault="00AE3728" w:rsidP="002C13BE">
      <w:pPr>
        <w:pStyle w:val="Default"/>
      </w:pPr>
      <w:r w:rsidRPr="00B12C61">
        <w:lastRenderedPageBreak/>
        <w:t>В целях учета мнения родителей (законных представителей) и работников по вопросам управления учреждением и при принятии локальных нормативных актов, затрагивающих права и законные интересы воспитанников и их родителе</w:t>
      </w:r>
      <w:proofErr w:type="gramStart"/>
      <w:r w:rsidRPr="00B12C61">
        <w:t>й(</w:t>
      </w:r>
      <w:proofErr w:type="gramEnd"/>
      <w:r w:rsidRPr="00B12C61">
        <w:t xml:space="preserve">законных представителей), по инициативе родителей (законных представителей) и работников в учреждении создаются </w:t>
      </w:r>
    </w:p>
    <w:p w:rsidR="00C64626" w:rsidRDefault="00AE3728" w:rsidP="002C13BE">
      <w:pPr>
        <w:pStyle w:val="Default"/>
      </w:pPr>
      <w:r w:rsidRPr="00B12C61">
        <w:t>Совет родителей и представительный орган работников –</w:t>
      </w:r>
      <w:r w:rsidR="00BE044B">
        <w:t xml:space="preserve"> профсоюзный</w:t>
      </w:r>
      <w:r w:rsidRPr="00B12C61">
        <w:t xml:space="preserve"> комитет.</w:t>
      </w:r>
    </w:p>
    <w:p w:rsidR="00AE3728" w:rsidRPr="00B12C61" w:rsidRDefault="00AE3728" w:rsidP="002C13BE">
      <w:pPr>
        <w:pStyle w:val="Default"/>
      </w:pPr>
      <w:r w:rsidRPr="00B12C61"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3728" w:rsidRPr="00B12C61" w:rsidTr="00AE3728">
        <w:tc>
          <w:tcPr>
            <w:tcW w:w="4785" w:type="dxa"/>
          </w:tcPr>
          <w:p w:rsidR="00AE3728" w:rsidRPr="00B12C61" w:rsidRDefault="00AE3728" w:rsidP="002C13BE">
            <w:pPr>
              <w:pStyle w:val="Default"/>
            </w:pPr>
            <w:r w:rsidRPr="00B12C61">
              <w:t>Совет родителей</w:t>
            </w:r>
          </w:p>
        </w:tc>
        <w:tc>
          <w:tcPr>
            <w:tcW w:w="4786" w:type="dxa"/>
          </w:tcPr>
          <w:p w:rsidR="00AE3728" w:rsidRPr="00B12C61" w:rsidRDefault="00AE3728" w:rsidP="00E67E27">
            <w:pPr>
              <w:pStyle w:val="Default"/>
            </w:pPr>
            <w:proofErr w:type="gramStart"/>
            <w:r w:rsidRPr="00B12C61">
              <w:t>Содействует обеспечению оптимальных условий для организации образовательного процесса; проводит разъяснительную и консультативную работу среди родителей (законных представителей) воспитанников об их правах и обязанностях; оказывает содействие в проведении массовых воспитательных мероприятий с детьми; участвует в подготовке  к новому учебному</w:t>
            </w:r>
            <w:r w:rsidR="00E67E27">
              <w:t xml:space="preserve"> году; совместно с руководством </w:t>
            </w:r>
            <w:r w:rsidRPr="00B12C61">
              <w:t xml:space="preserve">контролирует организацию качественного питания детей, медицинского обслуживания; оказывает помощь руководству </w:t>
            </w:r>
            <w:r w:rsidRPr="00E5720D">
              <w:rPr>
                <w:color w:val="FF0000"/>
              </w:rPr>
              <w:t xml:space="preserve"> </w:t>
            </w:r>
            <w:r w:rsidRPr="00B12C61">
              <w:t>в организации и проведении общего родительского собрания;</w:t>
            </w:r>
            <w:proofErr w:type="gramEnd"/>
            <w:r w:rsidRPr="00B12C61">
              <w:t xml:space="preserve"> принимает участие в организации безопасных условий осуществления образовательного процесса, выполнения санитарно-гигиенических правил и норм; взаимодействует с другими органами самоуправления, общественными организациями по вопросу пропаганды традиций</w:t>
            </w:r>
            <w:proofErr w:type="gramStart"/>
            <w:r w:rsidRPr="00B12C61">
              <w:t xml:space="preserve"> ;</w:t>
            </w:r>
            <w:proofErr w:type="gramEnd"/>
            <w:r w:rsidRPr="00B12C61">
              <w:t xml:space="preserve"> вносит предложения на рассмотрение администрации детского сада по вопросам организации образовательного процесса</w:t>
            </w:r>
          </w:p>
        </w:tc>
      </w:tr>
      <w:tr w:rsidR="00AE3728" w:rsidRPr="00B12C61" w:rsidTr="00AE3728">
        <w:tc>
          <w:tcPr>
            <w:tcW w:w="4785" w:type="dxa"/>
          </w:tcPr>
          <w:p w:rsidR="00AE3728" w:rsidRPr="00B12C61" w:rsidRDefault="00BE044B" w:rsidP="002C13BE">
            <w:pPr>
              <w:pStyle w:val="Default"/>
            </w:pPr>
            <w:r>
              <w:t>Профсоюзный</w:t>
            </w:r>
            <w:r w:rsidR="00AE3728" w:rsidRPr="00B12C61">
              <w:t xml:space="preserve"> комитет</w:t>
            </w:r>
          </w:p>
        </w:tc>
        <w:tc>
          <w:tcPr>
            <w:tcW w:w="4786" w:type="dxa"/>
          </w:tcPr>
          <w:p w:rsidR="00AE3728" w:rsidRPr="00E67E27" w:rsidRDefault="00AE3728" w:rsidP="002C13BE">
            <w:pPr>
              <w:pStyle w:val="Default"/>
              <w:rPr>
                <w:color w:val="000000" w:themeColor="text1"/>
              </w:rPr>
            </w:pPr>
            <w:proofErr w:type="gramStart"/>
            <w:r w:rsidRPr="00B12C61">
              <w:t>Представлять и защищать права и интересы членов профсоюза по социально-трудовым вопросам; представлять во взаимоотношениях с работодателем интересы работников, не являющихся членами профсоюза; осуществлять совместно с руководителем контроль за состоянием условий и охраны труда, выполнением соглашения по охране труда (обязанности и права профессионального к</w:t>
            </w:r>
            <w:r w:rsidR="00701434" w:rsidRPr="00B12C61">
              <w:t xml:space="preserve">омитета прописаны в трудовом договоре </w:t>
            </w:r>
            <w:r w:rsidR="00E67E27">
              <w:rPr>
                <w:color w:val="000000" w:themeColor="text1"/>
              </w:rPr>
              <w:t>учреждения</w:t>
            </w:r>
            <w:proofErr w:type="gramEnd"/>
          </w:p>
        </w:tc>
      </w:tr>
    </w:tbl>
    <w:p w:rsidR="00AE3728" w:rsidRDefault="00AE3728" w:rsidP="002C13BE">
      <w:pPr>
        <w:pStyle w:val="Default"/>
        <w:rPr>
          <w:sz w:val="28"/>
          <w:szCs w:val="28"/>
        </w:rPr>
      </w:pPr>
    </w:p>
    <w:p w:rsidR="0045124C" w:rsidRPr="00B12C61" w:rsidRDefault="0045124C" w:rsidP="0045124C">
      <w:pPr>
        <w:pStyle w:val="Default"/>
      </w:pPr>
      <w:r w:rsidRPr="00B12C61">
        <w:t xml:space="preserve"> </w:t>
      </w:r>
      <w:r w:rsidR="00995176" w:rsidRPr="00B12C61">
        <w:t>Структура и система управления соответствуют специфике деятельности учреждения</w:t>
      </w:r>
    </w:p>
    <w:p w:rsidR="00B12C61" w:rsidRDefault="00B12C61" w:rsidP="00E828C7">
      <w:pPr>
        <w:pStyle w:val="Default"/>
        <w:jc w:val="center"/>
        <w:rPr>
          <w:b/>
          <w:bCs/>
        </w:rPr>
      </w:pPr>
    </w:p>
    <w:p w:rsidR="00C64626" w:rsidRDefault="00C64626" w:rsidP="00E828C7">
      <w:pPr>
        <w:pStyle w:val="Default"/>
        <w:jc w:val="center"/>
        <w:rPr>
          <w:b/>
          <w:bCs/>
        </w:rPr>
      </w:pPr>
    </w:p>
    <w:p w:rsidR="00C64626" w:rsidRDefault="00C64626" w:rsidP="00E828C7">
      <w:pPr>
        <w:pStyle w:val="Default"/>
        <w:jc w:val="center"/>
        <w:rPr>
          <w:b/>
          <w:bCs/>
        </w:rPr>
      </w:pPr>
    </w:p>
    <w:p w:rsidR="00C64626" w:rsidRDefault="00C64626" w:rsidP="00E828C7">
      <w:pPr>
        <w:pStyle w:val="Default"/>
        <w:jc w:val="center"/>
        <w:rPr>
          <w:b/>
          <w:bCs/>
        </w:rPr>
      </w:pPr>
    </w:p>
    <w:p w:rsidR="00C64626" w:rsidRDefault="00C64626" w:rsidP="00E828C7">
      <w:pPr>
        <w:pStyle w:val="Default"/>
        <w:jc w:val="center"/>
        <w:rPr>
          <w:b/>
          <w:bCs/>
        </w:rPr>
      </w:pPr>
    </w:p>
    <w:p w:rsidR="00C64626" w:rsidRDefault="00C64626" w:rsidP="00E828C7">
      <w:pPr>
        <w:pStyle w:val="Default"/>
        <w:jc w:val="center"/>
        <w:rPr>
          <w:b/>
          <w:bCs/>
        </w:rPr>
      </w:pPr>
    </w:p>
    <w:p w:rsidR="00C64626" w:rsidRDefault="00C64626" w:rsidP="00E828C7">
      <w:pPr>
        <w:pStyle w:val="Default"/>
        <w:jc w:val="center"/>
        <w:rPr>
          <w:b/>
          <w:bCs/>
        </w:rPr>
      </w:pPr>
    </w:p>
    <w:p w:rsidR="00E828C7" w:rsidRPr="00B12C61" w:rsidRDefault="00E828C7" w:rsidP="00E828C7">
      <w:pPr>
        <w:pStyle w:val="Default"/>
        <w:jc w:val="center"/>
        <w:rPr>
          <w:b/>
          <w:bCs/>
        </w:rPr>
      </w:pPr>
      <w:r w:rsidRPr="00B12C61">
        <w:rPr>
          <w:b/>
          <w:bCs/>
        </w:rPr>
        <w:lastRenderedPageBreak/>
        <w:t>3.Оценка образовательной деятельности</w:t>
      </w:r>
    </w:p>
    <w:p w:rsidR="00E828C7" w:rsidRPr="00B12C61" w:rsidRDefault="00C6351F" w:rsidP="00C6351F">
      <w:pPr>
        <w:pStyle w:val="Default"/>
      </w:pPr>
      <w:r w:rsidRPr="00BE044B">
        <w:rPr>
          <w:b/>
          <w:bCs/>
        </w:rPr>
        <w:t>3.1</w:t>
      </w:r>
      <w:r w:rsidRPr="00B12C61">
        <w:rPr>
          <w:b/>
          <w:bCs/>
        </w:rPr>
        <w:t xml:space="preserve">  </w:t>
      </w:r>
      <w:r w:rsidR="00E828C7" w:rsidRPr="00B12C61">
        <w:t>Образовательная деятельность в  МКОУ «Пижильская ООШ» структурное подразделение: детский сад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D6888" w:rsidRPr="00B12C61" w:rsidRDefault="006D6888" w:rsidP="006D6888">
      <w:pPr>
        <w:pStyle w:val="Defaul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851"/>
        <w:gridCol w:w="1241"/>
      </w:tblGrid>
      <w:tr w:rsidR="006D6888" w:rsidRPr="00B12C61" w:rsidTr="006D6888">
        <w:tc>
          <w:tcPr>
            <w:tcW w:w="4928" w:type="dxa"/>
            <w:gridSpan w:val="2"/>
          </w:tcPr>
          <w:p w:rsidR="006D6888" w:rsidRPr="00B12C61" w:rsidRDefault="006D6888" w:rsidP="006D6888">
            <w:pPr>
              <w:pStyle w:val="Default"/>
            </w:pPr>
            <w:r w:rsidRPr="00B12C61">
              <w:t>Характеристика образовательных программ. Основная образовательная программа.</w:t>
            </w:r>
          </w:p>
        </w:tc>
        <w:tc>
          <w:tcPr>
            <w:tcW w:w="2551" w:type="dxa"/>
          </w:tcPr>
          <w:p w:rsidR="006D6888" w:rsidRPr="00B12C61" w:rsidRDefault="006D6888" w:rsidP="006D6888">
            <w:pPr>
              <w:pStyle w:val="Default"/>
            </w:pPr>
            <w:r w:rsidRPr="00B12C61">
              <w:t>Направленность программы</w:t>
            </w:r>
          </w:p>
        </w:tc>
        <w:tc>
          <w:tcPr>
            <w:tcW w:w="851" w:type="dxa"/>
          </w:tcPr>
          <w:p w:rsidR="006D6888" w:rsidRPr="00B12C61" w:rsidRDefault="006D6888" w:rsidP="006D6888">
            <w:pPr>
              <w:pStyle w:val="Default"/>
            </w:pPr>
            <w:r w:rsidRPr="00B12C61">
              <w:t>Нормативный срок освоения</w:t>
            </w:r>
          </w:p>
        </w:tc>
        <w:tc>
          <w:tcPr>
            <w:tcW w:w="1241" w:type="dxa"/>
          </w:tcPr>
          <w:p w:rsidR="006D6888" w:rsidRPr="00B12C61" w:rsidRDefault="006D6888" w:rsidP="006D6888">
            <w:pPr>
              <w:pStyle w:val="Default"/>
            </w:pPr>
            <w:r w:rsidRPr="00B12C61">
              <w:t>Возраст воспитанников</w:t>
            </w:r>
          </w:p>
        </w:tc>
      </w:tr>
      <w:tr w:rsidR="000E5628" w:rsidRPr="00B12C61" w:rsidTr="006D6888">
        <w:tc>
          <w:tcPr>
            <w:tcW w:w="2518" w:type="dxa"/>
            <w:vMerge w:val="restart"/>
          </w:tcPr>
          <w:p w:rsidR="000E5628" w:rsidRPr="00B12C61" w:rsidRDefault="000E5628" w:rsidP="006D6888">
            <w:pPr>
              <w:pStyle w:val="Default"/>
            </w:pPr>
            <w:r w:rsidRPr="00B12C61">
              <w:t>Образовательная программа МКОУ «Пижильская ООШ» структурное подразделение: детский сад</w:t>
            </w:r>
          </w:p>
          <w:p w:rsidR="000E5628" w:rsidRPr="00B12C61" w:rsidRDefault="000E5628" w:rsidP="006D6888">
            <w:pPr>
              <w:pStyle w:val="Default"/>
            </w:pPr>
          </w:p>
        </w:tc>
        <w:tc>
          <w:tcPr>
            <w:tcW w:w="2410" w:type="dxa"/>
          </w:tcPr>
          <w:p w:rsidR="000E5628" w:rsidRPr="00B12C61" w:rsidRDefault="000E5628" w:rsidP="006D6888">
            <w:pPr>
              <w:pStyle w:val="Default"/>
            </w:pPr>
            <w:r w:rsidRPr="00B12C61">
              <w:t xml:space="preserve">«От рождения до школы» под </w:t>
            </w:r>
            <w:proofErr w:type="spellStart"/>
            <w:r w:rsidRPr="00B12C61">
              <w:t>ред.Н.Е.Вераксы</w:t>
            </w:r>
            <w:proofErr w:type="spellEnd"/>
            <w:r w:rsidRPr="00B12C61">
              <w:t xml:space="preserve">, </w:t>
            </w:r>
            <w:proofErr w:type="spellStart"/>
            <w:r w:rsidRPr="00B12C61">
              <w:t>Т.С.Комаровой</w:t>
            </w:r>
            <w:proofErr w:type="spellEnd"/>
            <w:r w:rsidRPr="00B12C61">
              <w:t xml:space="preserve">, </w:t>
            </w:r>
            <w:proofErr w:type="spellStart"/>
            <w:r w:rsidRPr="00B12C61">
              <w:t>М.А.Васильевой</w:t>
            </w:r>
            <w:proofErr w:type="spellEnd"/>
          </w:p>
        </w:tc>
        <w:tc>
          <w:tcPr>
            <w:tcW w:w="2551" w:type="dxa"/>
          </w:tcPr>
          <w:p w:rsidR="000E5628" w:rsidRPr="00B12C61" w:rsidRDefault="000E5628" w:rsidP="006D6888">
            <w:pPr>
              <w:pStyle w:val="Default"/>
            </w:pPr>
            <w:r w:rsidRPr="00B12C61">
              <w:t>Общеразвивающей</w:t>
            </w:r>
          </w:p>
        </w:tc>
        <w:tc>
          <w:tcPr>
            <w:tcW w:w="851" w:type="dxa"/>
          </w:tcPr>
          <w:p w:rsidR="000E5628" w:rsidRPr="00B12C61" w:rsidRDefault="000E5628" w:rsidP="006D6888">
            <w:pPr>
              <w:pStyle w:val="Default"/>
            </w:pPr>
            <w:r w:rsidRPr="00B12C61">
              <w:t>5 лет</w:t>
            </w:r>
          </w:p>
        </w:tc>
        <w:tc>
          <w:tcPr>
            <w:tcW w:w="1241" w:type="dxa"/>
          </w:tcPr>
          <w:p w:rsidR="000E5628" w:rsidRPr="00B12C61" w:rsidRDefault="000E5628" w:rsidP="006D6888">
            <w:pPr>
              <w:pStyle w:val="Default"/>
            </w:pPr>
            <w:r w:rsidRPr="00B12C61">
              <w:t>от 1года до 7 лет</w:t>
            </w:r>
          </w:p>
        </w:tc>
      </w:tr>
      <w:tr w:rsidR="000E5628" w:rsidRPr="00B12C61" w:rsidTr="006D6888">
        <w:tc>
          <w:tcPr>
            <w:tcW w:w="2518" w:type="dxa"/>
            <w:vMerge/>
          </w:tcPr>
          <w:p w:rsidR="000E5628" w:rsidRPr="00B12C61" w:rsidRDefault="000E5628" w:rsidP="006D6888">
            <w:pPr>
              <w:pStyle w:val="Default"/>
            </w:pPr>
          </w:p>
        </w:tc>
        <w:tc>
          <w:tcPr>
            <w:tcW w:w="2410" w:type="dxa"/>
          </w:tcPr>
          <w:p w:rsidR="000E5628" w:rsidRPr="00B12C61" w:rsidRDefault="000E5628" w:rsidP="006D6888">
            <w:pPr>
              <w:pStyle w:val="Default"/>
            </w:pPr>
            <w:r w:rsidRPr="00B12C61">
              <w:t>Региональный компонент - программа по обучению детей дошкольного возраста удмуртскому языку в условиях русскоязычной среды «Журчащий родник</w:t>
            </w:r>
            <w:r w:rsidRPr="00B12C61">
              <w:rPr>
                <w:rFonts w:ascii="Arial" w:hAnsi="Arial" w:cs="Arial"/>
              </w:rPr>
              <w:t xml:space="preserve">» </w:t>
            </w:r>
            <w:proofErr w:type="spellStart"/>
            <w:r w:rsidRPr="00B12C61">
              <w:t>Р.А.Кузнецова</w:t>
            </w:r>
            <w:proofErr w:type="spellEnd"/>
          </w:p>
        </w:tc>
        <w:tc>
          <w:tcPr>
            <w:tcW w:w="2551" w:type="dxa"/>
          </w:tcPr>
          <w:p w:rsidR="000E5628" w:rsidRPr="00B12C61" w:rsidRDefault="000E5628" w:rsidP="006D6888">
            <w:pPr>
              <w:pStyle w:val="Default"/>
            </w:pPr>
            <w:r w:rsidRPr="00B12C61">
              <w:t xml:space="preserve">Познавательная и речевая </w:t>
            </w:r>
          </w:p>
        </w:tc>
        <w:tc>
          <w:tcPr>
            <w:tcW w:w="851" w:type="dxa"/>
          </w:tcPr>
          <w:p w:rsidR="000E5628" w:rsidRPr="00B12C61" w:rsidRDefault="000E5628" w:rsidP="006D6888">
            <w:pPr>
              <w:pStyle w:val="Default"/>
            </w:pPr>
            <w:r w:rsidRPr="00B12C61">
              <w:t>3 года</w:t>
            </w:r>
          </w:p>
        </w:tc>
        <w:tc>
          <w:tcPr>
            <w:tcW w:w="1241" w:type="dxa"/>
          </w:tcPr>
          <w:p w:rsidR="000E5628" w:rsidRPr="00B12C61" w:rsidRDefault="000E5628" w:rsidP="006D6888">
            <w:pPr>
              <w:pStyle w:val="Default"/>
            </w:pPr>
            <w:r w:rsidRPr="00B12C61">
              <w:t>От 4 до 7 лет</w:t>
            </w:r>
          </w:p>
        </w:tc>
      </w:tr>
      <w:tr w:rsidR="000E5628" w:rsidRPr="00B12C61" w:rsidTr="006D6888">
        <w:tc>
          <w:tcPr>
            <w:tcW w:w="2518" w:type="dxa"/>
            <w:vMerge/>
          </w:tcPr>
          <w:p w:rsidR="000E5628" w:rsidRPr="00B12C61" w:rsidRDefault="000E5628" w:rsidP="006D6888">
            <w:pPr>
              <w:pStyle w:val="Default"/>
            </w:pPr>
          </w:p>
        </w:tc>
        <w:tc>
          <w:tcPr>
            <w:tcW w:w="2410" w:type="dxa"/>
          </w:tcPr>
          <w:p w:rsidR="000E5628" w:rsidRPr="00B12C61" w:rsidRDefault="000E5628" w:rsidP="006D6888">
            <w:pPr>
              <w:pStyle w:val="Default"/>
            </w:pPr>
            <w:proofErr w:type="spellStart"/>
            <w:r w:rsidRPr="00B12C61">
              <w:t>Л.П.Петерсон</w:t>
            </w:r>
            <w:proofErr w:type="spellEnd"/>
            <w:r w:rsidRPr="00B12C61">
              <w:t xml:space="preserve">,  Е.Е </w:t>
            </w:r>
            <w:proofErr w:type="spellStart"/>
            <w:r w:rsidRPr="00B12C61">
              <w:t>Кочемасова</w:t>
            </w:r>
            <w:proofErr w:type="spellEnd"/>
            <w:r w:rsidRPr="00B12C61">
              <w:t xml:space="preserve"> «Раз ступенька, два ступенька»</w:t>
            </w:r>
          </w:p>
        </w:tc>
        <w:tc>
          <w:tcPr>
            <w:tcW w:w="2551" w:type="dxa"/>
          </w:tcPr>
          <w:p w:rsidR="000E5628" w:rsidRPr="00B12C61" w:rsidRDefault="000E5628" w:rsidP="006D6888">
            <w:pPr>
              <w:pStyle w:val="Default"/>
            </w:pPr>
            <w:r w:rsidRPr="00B12C61">
              <w:t>Познавательная</w:t>
            </w:r>
          </w:p>
        </w:tc>
        <w:tc>
          <w:tcPr>
            <w:tcW w:w="851" w:type="dxa"/>
          </w:tcPr>
          <w:p w:rsidR="000E5628" w:rsidRPr="00B12C61" w:rsidRDefault="000E5628" w:rsidP="006D6888">
            <w:pPr>
              <w:pStyle w:val="Default"/>
            </w:pPr>
            <w:r w:rsidRPr="00B12C61">
              <w:t>5 лет</w:t>
            </w:r>
          </w:p>
        </w:tc>
        <w:tc>
          <w:tcPr>
            <w:tcW w:w="1241" w:type="dxa"/>
          </w:tcPr>
          <w:p w:rsidR="000E5628" w:rsidRPr="00B12C61" w:rsidRDefault="000E5628" w:rsidP="006D6888">
            <w:pPr>
              <w:pStyle w:val="Default"/>
            </w:pPr>
            <w:r w:rsidRPr="00B12C61">
              <w:t>0т 4до 7 лет</w:t>
            </w:r>
          </w:p>
        </w:tc>
      </w:tr>
    </w:tbl>
    <w:p w:rsidR="006D6888" w:rsidRPr="00B12C61" w:rsidRDefault="006D6888" w:rsidP="00E828C7">
      <w:pPr>
        <w:pStyle w:val="Default"/>
      </w:pPr>
    </w:p>
    <w:p w:rsidR="006D6888" w:rsidRPr="00B12C61" w:rsidRDefault="00E828C7" w:rsidP="006D6888">
      <w:pPr>
        <w:pStyle w:val="Default"/>
      </w:pPr>
      <w:r w:rsidRPr="00B12C61"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</w:t>
      </w:r>
      <w:r w:rsidR="001E4AE6" w:rsidRPr="00B12C61">
        <w:t xml:space="preserve"> и </w:t>
      </w:r>
      <w:r w:rsidR="001E4AE6" w:rsidRPr="00B12C61">
        <w:rPr>
          <w:bCs/>
        </w:rPr>
        <w:t xml:space="preserve"> направлена на разностороннее развитие детей дошкольного </w:t>
      </w:r>
      <w:proofErr w:type="gramStart"/>
      <w:r w:rsidR="001E4AE6" w:rsidRPr="00B12C61">
        <w:rPr>
          <w:bCs/>
        </w:rPr>
        <w:t>возраста</w:t>
      </w:r>
      <w:proofErr w:type="gramEnd"/>
      <w:r w:rsidR="001E4AE6" w:rsidRPr="00B12C61">
        <w:rPr>
          <w:bCs/>
        </w:rPr>
        <w:t xml:space="preserve"> на основе индивидуального подхода и специфичных для детей дошкольного возраста видов деятельности, таких как игровая, коммуникативная, познавательно-исследовательская, а также восприятие художественной литературы и фольклора, самообслуживание и элементарный бытовой труд, конструирование, изобразительная, музыкальная  и двигательная формы активности ребенка.</w:t>
      </w:r>
      <w:r w:rsidR="001E4AE6" w:rsidRPr="00B12C61">
        <w:t xml:space="preserve"> </w:t>
      </w:r>
    </w:p>
    <w:p w:rsidR="006D6888" w:rsidRPr="00B12C61" w:rsidRDefault="001E4AE6" w:rsidP="006D6888">
      <w:pPr>
        <w:pStyle w:val="Default"/>
      </w:pPr>
      <w:r w:rsidRPr="00B12C61">
        <w:t xml:space="preserve">Программа включает в себя образовательные области: </w:t>
      </w:r>
    </w:p>
    <w:p w:rsidR="000E5628" w:rsidRPr="00B12C61" w:rsidRDefault="000E5628" w:rsidP="006D6888">
      <w:pPr>
        <w:pStyle w:val="Default"/>
      </w:pPr>
      <w:r w:rsidRPr="00B12C61">
        <w:t>- «Физическое развитие»;</w:t>
      </w:r>
      <w:r w:rsidR="001E4AE6" w:rsidRPr="00B12C61">
        <w:t xml:space="preserve"> </w:t>
      </w:r>
    </w:p>
    <w:p w:rsidR="000E5628" w:rsidRPr="00B12C61" w:rsidRDefault="000E5628" w:rsidP="006D6888">
      <w:pPr>
        <w:pStyle w:val="Default"/>
      </w:pPr>
      <w:r w:rsidRPr="00B12C61">
        <w:t>-</w:t>
      </w:r>
      <w:r w:rsidR="001E4AE6" w:rsidRPr="00B12C61">
        <w:t>«Социа</w:t>
      </w:r>
      <w:r w:rsidRPr="00B12C61">
        <w:t xml:space="preserve">льно-коммуникативное развитие»; </w:t>
      </w:r>
    </w:p>
    <w:p w:rsidR="000E5628" w:rsidRPr="00B12C61" w:rsidRDefault="000E5628" w:rsidP="006D6888">
      <w:pPr>
        <w:pStyle w:val="Default"/>
      </w:pPr>
      <w:r w:rsidRPr="00B12C61">
        <w:t>- «Познавательное развитие»;</w:t>
      </w:r>
      <w:r w:rsidR="001E4AE6" w:rsidRPr="00B12C61">
        <w:t xml:space="preserve"> </w:t>
      </w:r>
    </w:p>
    <w:p w:rsidR="000E5628" w:rsidRPr="00B12C61" w:rsidRDefault="000E5628" w:rsidP="006D6888">
      <w:pPr>
        <w:pStyle w:val="Default"/>
      </w:pPr>
      <w:r>
        <w:rPr>
          <w:sz w:val="28"/>
          <w:szCs w:val="28"/>
        </w:rPr>
        <w:t xml:space="preserve"> </w:t>
      </w:r>
      <w:r w:rsidRPr="00B12C61">
        <w:t>-</w:t>
      </w:r>
      <w:r w:rsidR="001E4AE6" w:rsidRPr="00B12C61">
        <w:t>«Худож</w:t>
      </w:r>
      <w:r w:rsidRPr="00B12C61">
        <w:t>ественно-эстетическое развитие»;</w:t>
      </w:r>
    </w:p>
    <w:p w:rsidR="000E5628" w:rsidRPr="00B12C61" w:rsidRDefault="000E5628" w:rsidP="006D6888">
      <w:pPr>
        <w:pStyle w:val="Default"/>
      </w:pPr>
      <w:r w:rsidRPr="00B12C61">
        <w:t xml:space="preserve"> -</w:t>
      </w:r>
      <w:r w:rsidR="001E4AE6" w:rsidRPr="00B12C61">
        <w:t xml:space="preserve"> «Речевое развитие». </w:t>
      </w:r>
    </w:p>
    <w:p w:rsidR="001E4AE6" w:rsidRPr="00B12C61" w:rsidRDefault="001E4AE6" w:rsidP="000E5628">
      <w:pPr>
        <w:pStyle w:val="Default"/>
      </w:pPr>
      <w:r w:rsidRPr="00B12C61">
        <w:lastRenderedPageBreak/>
        <w:t xml:space="preserve"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</w:t>
      </w:r>
      <w:r w:rsidR="000E5628" w:rsidRPr="00B12C61">
        <w:t>опыты и экспериментирование.</w:t>
      </w:r>
    </w:p>
    <w:p w:rsidR="00E828C7" w:rsidRPr="00B12C61" w:rsidRDefault="001E4AE6" w:rsidP="00E828C7">
      <w:pPr>
        <w:pStyle w:val="Default"/>
      </w:pPr>
      <w:r w:rsidRPr="00B12C61">
        <w:t>Детский сад посещали</w:t>
      </w:r>
      <w:r w:rsidR="005B0DC5" w:rsidRPr="00B12C61">
        <w:t xml:space="preserve"> 24 воспитанника</w:t>
      </w:r>
      <w:r w:rsidR="00E828C7" w:rsidRPr="00B12C61">
        <w:t xml:space="preserve"> в возрасте от</w:t>
      </w:r>
      <w:r w:rsidR="005B0DC5" w:rsidRPr="00B12C61">
        <w:t xml:space="preserve"> </w:t>
      </w:r>
      <w:r w:rsidR="002D6CE1" w:rsidRPr="00B12C61">
        <w:t>1</w:t>
      </w:r>
      <w:r w:rsidR="00C64626">
        <w:t>до 7 лет. В д</w:t>
      </w:r>
      <w:r w:rsidR="00E828C7" w:rsidRPr="00B12C61">
        <w:t>етском саду сформировано</w:t>
      </w:r>
      <w:r w:rsidR="002D6CE1" w:rsidRPr="00B12C61">
        <w:t xml:space="preserve"> 2</w:t>
      </w:r>
      <w:r w:rsidR="00E828C7" w:rsidRPr="00B12C61">
        <w:t xml:space="preserve"> группы общеразвивающей направленности. Из них: </w:t>
      </w:r>
    </w:p>
    <w:p w:rsidR="00E828C7" w:rsidRPr="00B12C61" w:rsidRDefault="00E828C7" w:rsidP="00E828C7">
      <w:pPr>
        <w:pStyle w:val="Default"/>
      </w:pPr>
      <w:r w:rsidRPr="00B12C61">
        <w:t xml:space="preserve">− 1 </w:t>
      </w:r>
      <w:r w:rsidR="002D6CE1" w:rsidRPr="00B12C61">
        <w:t xml:space="preserve">младшая разновозрастная </w:t>
      </w:r>
      <w:r w:rsidRPr="00B12C61">
        <w:t>группа</w:t>
      </w:r>
      <w:r w:rsidR="00365BD2" w:rsidRPr="00B12C61">
        <w:t xml:space="preserve"> «Капельки» </w:t>
      </w:r>
      <w:r w:rsidR="002D6CE1" w:rsidRPr="00B12C61">
        <w:t xml:space="preserve"> –10</w:t>
      </w:r>
      <w:r w:rsidRPr="00B12C61">
        <w:t xml:space="preserve"> детей; </w:t>
      </w:r>
    </w:p>
    <w:p w:rsidR="000766F0" w:rsidRPr="00B12C61" w:rsidRDefault="00E828C7" w:rsidP="000766F0">
      <w:pPr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− 1 </w:t>
      </w:r>
      <w:r w:rsidR="002D6CE1" w:rsidRPr="00B12C61">
        <w:rPr>
          <w:rFonts w:ascii="Times New Roman" w:hAnsi="Times New Roman" w:cs="Times New Roman"/>
          <w:sz w:val="24"/>
          <w:szCs w:val="24"/>
        </w:rPr>
        <w:t>старшая разновозрастная</w:t>
      </w:r>
      <w:r w:rsidRPr="00B12C61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365BD2" w:rsidRPr="00B12C61">
        <w:rPr>
          <w:rFonts w:ascii="Times New Roman" w:hAnsi="Times New Roman" w:cs="Times New Roman"/>
          <w:sz w:val="24"/>
          <w:szCs w:val="24"/>
        </w:rPr>
        <w:t xml:space="preserve"> «Солнышко» </w:t>
      </w:r>
      <w:r w:rsidR="005B0DC5" w:rsidRPr="00B12C61">
        <w:rPr>
          <w:rFonts w:ascii="Times New Roman" w:hAnsi="Times New Roman" w:cs="Times New Roman"/>
          <w:sz w:val="24"/>
          <w:szCs w:val="24"/>
        </w:rPr>
        <w:t xml:space="preserve"> – 14</w:t>
      </w:r>
      <w:r w:rsidRPr="00B12C61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0766F0" w:rsidRPr="00B12C61" w:rsidRDefault="00C6351F" w:rsidP="00DC3D9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12C61">
        <w:rPr>
          <w:b/>
          <w:sz w:val="24"/>
          <w:szCs w:val="24"/>
        </w:rPr>
        <w:t>3.2</w:t>
      </w:r>
      <w:r w:rsidR="000766F0" w:rsidRPr="00B12C61">
        <w:rPr>
          <w:sz w:val="24"/>
          <w:szCs w:val="24"/>
        </w:rPr>
        <w:t xml:space="preserve"> </w:t>
      </w:r>
      <w:r w:rsidR="000766F0" w:rsidRPr="00B12C61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дополнительных общеобразовательных программ</w:t>
      </w:r>
      <w:r w:rsidR="000766F0" w:rsidRPr="00B12C6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дошкольном образовательном учреждении в соответствии с Федеральным законом от 29 декабря 2012 г. N 273-ФЗ "Об образовании в Российской Федерации", Приказом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 и </w:t>
      </w:r>
      <w:hyperlink r:id="rId10" w:history="1">
        <w:r w:rsidR="000766F0" w:rsidRPr="00B12C61">
          <w:rPr>
            <w:rStyle w:val="a8"/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Постановлением Правительства РФ от 15 августа 2013 г. N</w:t>
        </w:r>
        <w:proofErr w:type="gramEnd"/>
        <w:r w:rsidR="000766F0" w:rsidRPr="00B12C61">
          <w:rPr>
            <w:rStyle w:val="a8"/>
            <w:rFonts w:ascii="Times New Roman" w:hAnsi="Times New Roman" w:cs="Times New Roman"/>
            <w:bCs/>
            <w:color w:val="000000"/>
            <w:sz w:val="24"/>
            <w:szCs w:val="24"/>
          </w:rPr>
          <w:t> 706 "Об утверждении Правил оказания платных образовательных услуг"</w:t>
        </w:r>
      </w:hyperlink>
      <w:r w:rsidR="000766F0" w:rsidRPr="00B12C61">
        <w:rPr>
          <w:rFonts w:ascii="Times New Roman" w:hAnsi="Times New Roman" w:cs="Times New Roman"/>
          <w:color w:val="000000"/>
          <w:sz w:val="24"/>
          <w:szCs w:val="24"/>
        </w:rPr>
        <w:t>. Образовательная</w:t>
      </w:r>
      <w:r w:rsidR="000766F0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="000766F0" w:rsidRPr="00B12C61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="000766F0" w:rsidRPr="00B12C61">
        <w:rPr>
          <w:rFonts w:ascii="Times New Roman" w:hAnsi="Times New Roman" w:cs="Times New Roman"/>
          <w:sz w:val="24"/>
          <w:szCs w:val="24"/>
        </w:rPr>
        <w:t xml:space="preserve">по дополнительным общеобразовательным программам направлена </w:t>
      </w:r>
      <w:proofErr w:type="gramStart"/>
      <w:r w:rsidR="000766F0" w:rsidRPr="00B12C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766F0" w:rsidRPr="00B12C61">
        <w:rPr>
          <w:rFonts w:ascii="Times New Roman" w:hAnsi="Times New Roman" w:cs="Times New Roman"/>
          <w:sz w:val="24"/>
          <w:szCs w:val="24"/>
        </w:rPr>
        <w:t>:</w:t>
      </w:r>
    </w:p>
    <w:p w:rsidR="000766F0" w:rsidRPr="00B12C61" w:rsidRDefault="000766F0" w:rsidP="00BE0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способностей, обучающихся;</w:t>
      </w:r>
    </w:p>
    <w:p w:rsidR="000766F0" w:rsidRPr="00B12C61" w:rsidRDefault="000766F0" w:rsidP="00BE0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- удовлетворение индивидуальных потребностей,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0766F0" w:rsidRPr="00B12C61" w:rsidRDefault="000766F0" w:rsidP="00BE0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жизни;</w:t>
      </w:r>
    </w:p>
    <w:p w:rsidR="000766F0" w:rsidRPr="00B12C61" w:rsidRDefault="000766F0" w:rsidP="00BE0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- обеспечение духовно-нравственного, гражданско-патриотического, трудового воспитания </w:t>
      </w:r>
      <w:proofErr w:type="gramStart"/>
      <w:r w:rsidRPr="00B12C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2C61">
        <w:rPr>
          <w:rFonts w:ascii="Times New Roman" w:hAnsi="Times New Roman" w:cs="Times New Roman"/>
          <w:sz w:val="24"/>
          <w:szCs w:val="24"/>
        </w:rPr>
        <w:t>;</w:t>
      </w:r>
    </w:p>
    <w:p w:rsidR="000766F0" w:rsidRPr="00B12C61" w:rsidRDefault="000766F0" w:rsidP="00BE0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0766F0" w:rsidRPr="00B12C61" w:rsidRDefault="000766F0" w:rsidP="00BE0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- профессиональную ориентацию </w:t>
      </w:r>
      <w:proofErr w:type="gramStart"/>
      <w:r w:rsidRPr="00B12C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2C61">
        <w:rPr>
          <w:rFonts w:ascii="Times New Roman" w:hAnsi="Times New Roman" w:cs="Times New Roman"/>
          <w:sz w:val="24"/>
          <w:szCs w:val="24"/>
        </w:rPr>
        <w:t>;</w:t>
      </w:r>
    </w:p>
    <w:p w:rsidR="000766F0" w:rsidRPr="00B12C61" w:rsidRDefault="000766F0" w:rsidP="000E5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0766F0" w:rsidRPr="00B12C61" w:rsidRDefault="000766F0" w:rsidP="000E5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- социализацию и адаптацию </w:t>
      </w:r>
      <w:proofErr w:type="gramStart"/>
      <w:r w:rsidRPr="00B12C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2C61">
        <w:rPr>
          <w:rFonts w:ascii="Times New Roman" w:hAnsi="Times New Roman" w:cs="Times New Roman"/>
          <w:sz w:val="24"/>
          <w:szCs w:val="24"/>
        </w:rPr>
        <w:t xml:space="preserve"> к жизни в обществе;</w:t>
      </w:r>
    </w:p>
    <w:p w:rsidR="00BE044B" w:rsidRDefault="000766F0" w:rsidP="000E5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</w:t>
      </w:r>
      <w:proofErr w:type="gramStart"/>
      <w:r w:rsidRPr="00B12C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2C61">
        <w:rPr>
          <w:rFonts w:ascii="Times New Roman" w:hAnsi="Times New Roman" w:cs="Times New Roman"/>
          <w:sz w:val="24"/>
          <w:szCs w:val="24"/>
        </w:rPr>
        <w:t>;</w:t>
      </w:r>
    </w:p>
    <w:p w:rsidR="000766F0" w:rsidRPr="00B12C61" w:rsidRDefault="000766F0" w:rsidP="000E5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C64626" w:rsidRPr="00B12C61" w:rsidRDefault="000766F0" w:rsidP="00365BD2">
      <w:pPr>
        <w:pStyle w:val="Default"/>
      </w:pPr>
      <w:r w:rsidRPr="00B12C61">
        <w:t xml:space="preserve"> </w:t>
      </w:r>
      <w:r w:rsidR="001E1125" w:rsidRPr="00B12C61">
        <w:t xml:space="preserve">В течение учебного года в  детском саду успешно проводилась работа по организации и проведение  бесплатных дополнительных образовательных кружков: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975"/>
        <w:gridCol w:w="1561"/>
        <w:gridCol w:w="2517"/>
      </w:tblGrid>
      <w:tr w:rsidR="00365BD2" w:rsidRPr="00B12C61" w:rsidTr="00365BD2">
        <w:tc>
          <w:tcPr>
            <w:tcW w:w="2518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Направление  деятельности</w:t>
            </w:r>
          </w:p>
        </w:tc>
        <w:tc>
          <w:tcPr>
            <w:tcW w:w="2975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561" w:type="dxa"/>
          </w:tcPr>
          <w:p w:rsidR="00365BD2" w:rsidRPr="00B12C61" w:rsidRDefault="00365BD2" w:rsidP="003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517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65BD2" w:rsidRPr="00B12C61" w:rsidTr="00365BD2">
        <w:tc>
          <w:tcPr>
            <w:tcW w:w="2518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975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</w:p>
        </w:tc>
        <w:tc>
          <w:tcPr>
            <w:tcW w:w="1561" w:type="dxa"/>
          </w:tcPr>
          <w:p w:rsidR="00365BD2" w:rsidRPr="00B12C61" w:rsidRDefault="00365BD2" w:rsidP="003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517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Грязев</w:t>
            </w:r>
            <w:proofErr w:type="spellEnd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365BD2" w:rsidRPr="00B12C61" w:rsidTr="00365BD2">
        <w:tc>
          <w:tcPr>
            <w:tcW w:w="2518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2975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1561" w:type="dxa"/>
          </w:tcPr>
          <w:p w:rsidR="00365BD2" w:rsidRPr="00B12C61" w:rsidRDefault="00365BD2" w:rsidP="003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517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Овсянникова Т.</w:t>
            </w: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65BD2" w:rsidRPr="00B12C61" w:rsidTr="00365BD2">
        <w:tc>
          <w:tcPr>
            <w:tcW w:w="2518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975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Друг другу с добром</w:t>
            </w:r>
          </w:p>
        </w:tc>
        <w:tc>
          <w:tcPr>
            <w:tcW w:w="1561" w:type="dxa"/>
          </w:tcPr>
          <w:p w:rsidR="00365BD2" w:rsidRPr="00B12C61" w:rsidRDefault="00365BD2" w:rsidP="003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517" w:type="dxa"/>
          </w:tcPr>
          <w:p w:rsidR="00365BD2" w:rsidRPr="00B12C61" w:rsidRDefault="00365BD2" w:rsidP="00F90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Пасынкова</w:t>
            </w:r>
            <w:proofErr w:type="spellEnd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</w:tr>
    </w:tbl>
    <w:p w:rsidR="00106BBE" w:rsidRPr="00B12C61" w:rsidRDefault="00106BBE" w:rsidP="00F90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30D" w:rsidRPr="00B12C61" w:rsidRDefault="00365BD2" w:rsidP="00365BD2">
      <w:pPr>
        <w:tabs>
          <w:tab w:val="left" w:pos="960"/>
        </w:tabs>
        <w:spacing w:line="240" w:lineRule="auto"/>
        <w:rPr>
          <w:rFonts w:eastAsia="Times New Roman"/>
          <w:b/>
          <w:bCs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Анализ работы кружковой деятельности показал, что благодаря стимулированию творческой активности детей, у них сформировались практические  умения и навыки, быстрая адаптация к школе.</w:t>
      </w:r>
    </w:p>
    <w:p w:rsidR="00CF530D" w:rsidRPr="00B12C61" w:rsidRDefault="00CF530D" w:rsidP="00BE044B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960" w:hanging="2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2C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</w:t>
      </w:r>
      <w:proofErr w:type="gramStart"/>
      <w:r w:rsidRPr="00B12C61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6B26D8" w:rsidRPr="00B12C61" w:rsidRDefault="006B26D8" w:rsidP="00B433CC">
      <w:pPr>
        <w:pStyle w:val="Default"/>
      </w:pPr>
      <w:r w:rsidRPr="00B12C61">
        <w:t>С целью повышения качества работы и для достижения более высоких результа</w:t>
      </w:r>
      <w:r w:rsidR="00DC3D91">
        <w:t>тов развития воспитанников в  учреждении</w:t>
      </w:r>
      <w:r w:rsidRPr="00B12C61">
        <w:t xml:space="preserve"> проводится диагностика: - уровня подготовки выпускников к обучению в школе, адаптации к школьным условиям;  - заболеваемости, физического развития воспитанников. </w:t>
      </w:r>
    </w:p>
    <w:p w:rsidR="00B433CC" w:rsidRPr="00B12C61" w:rsidRDefault="00DC3D91" w:rsidP="00B433CC">
      <w:pPr>
        <w:pStyle w:val="Default"/>
      </w:pPr>
      <w:r>
        <w:rPr>
          <w:b/>
        </w:rPr>
        <w:t>4.1.</w:t>
      </w:r>
      <w:r w:rsidR="006B26D8" w:rsidRPr="00B12C61">
        <w:rPr>
          <w:b/>
        </w:rPr>
        <w:t>Образовательная деятельность</w:t>
      </w:r>
      <w:r w:rsidR="006B26D8" w:rsidRPr="00B12C61">
        <w:t xml:space="preserve"> с детьми строится на деятельном подходе</w:t>
      </w:r>
      <w:r w:rsidR="000E5628" w:rsidRPr="00B12C61">
        <w:t xml:space="preserve"> и </w:t>
      </w:r>
    </w:p>
    <w:p w:rsidR="00B433CC" w:rsidRPr="00B12C61" w:rsidRDefault="000E5628" w:rsidP="00B433CC">
      <w:pPr>
        <w:pStyle w:val="Default"/>
      </w:pPr>
      <w:r w:rsidRPr="00B12C61">
        <w:t>п</w:t>
      </w:r>
      <w:r w:rsidR="00B433CC" w:rsidRPr="00B12C61">
        <w:t>оступление</w:t>
      </w:r>
      <w:r w:rsidRPr="00B12C61">
        <w:t xml:space="preserve">м </w:t>
      </w:r>
      <w:r w:rsidR="00B433CC" w:rsidRPr="00B12C61">
        <w:t xml:space="preserve"> выпускников в следующую образовательную ступен</w:t>
      </w:r>
      <w:r w:rsidR="006B26D8" w:rsidRPr="00B12C61">
        <w:t>ь.</w:t>
      </w:r>
    </w:p>
    <w:p w:rsidR="00B433CC" w:rsidRPr="00B12C61" w:rsidRDefault="00B433CC" w:rsidP="00B433CC">
      <w:pPr>
        <w:pStyle w:val="Defaul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701"/>
        <w:gridCol w:w="1950"/>
      </w:tblGrid>
      <w:tr w:rsidR="00B433CC" w:rsidRPr="00B12C61" w:rsidTr="00B433CC">
        <w:tc>
          <w:tcPr>
            <w:tcW w:w="3936" w:type="dxa"/>
          </w:tcPr>
          <w:p w:rsidR="00B433CC" w:rsidRPr="00B12C61" w:rsidRDefault="00B433CC" w:rsidP="00B433CC">
            <w:pPr>
              <w:pStyle w:val="Default"/>
            </w:pPr>
            <w:r w:rsidRPr="00B12C61">
              <w:t>Данные успеваемости учащихся по окончанию обучения в первом классе на учебный год</w:t>
            </w:r>
          </w:p>
        </w:tc>
        <w:tc>
          <w:tcPr>
            <w:tcW w:w="1984" w:type="dxa"/>
          </w:tcPr>
          <w:p w:rsidR="00B433CC" w:rsidRPr="00B12C61" w:rsidRDefault="00B433CC" w:rsidP="00B433CC">
            <w:pPr>
              <w:pStyle w:val="Default"/>
            </w:pPr>
            <w:r w:rsidRPr="00B12C61">
              <w:t>2016-2017</w:t>
            </w:r>
          </w:p>
        </w:tc>
        <w:tc>
          <w:tcPr>
            <w:tcW w:w="1701" w:type="dxa"/>
          </w:tcPr>
          <w:p w:rsidR="00B433CC" w:rsidRPr="00B12C61" w:rsidRDefault="00B433CC" w:rsidP="00B433CC">
            <w:pPr>
              <w:pStyle w:val="Default"/>
            </w:pPr>
            <w:r w:rsidRPr="00B12C61">
              <w:t>2017-2018</w:t>
            </w:r>
          </w:p>
        </w:tc>
        <w:tc>
          <w:tcPr>
            <w:tcW w:w="1950" w:type="dxa"/>
          </w:tcPr>
          <w:p w:rsidR="00B433CC" w:rsidRPr="00B12C61" w:rsidRDefault="00B433CC" w:rsidP="00B433CC">
            <w:pPr>
              <w:pStyle w:val="Default"/>
            </w:pPr>
            <w:r w:rsidRPr="00B12C61">
              <w:t>2018-2019</w:t>
            </w:r>
          </w:p>
        </w:tc>
      </w:tr>
      <w:tr w:rsidR="00B433CC" w:rsidRPr="00B12C61" w:rsidTr="00B433CC">
        <w:tc>
          <w:tcPr>
            <w:tcW w:w="3936" w:type="dxa"/>
          </w:tcPr>
          <w:p w:rsidR="00B433CC" w:rsidRPr="00B12C61" w:rsidRDefault="00B433CC" w:rsidP="00B43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выпускников, </w:t>
            </w:r>
          </w:p>
          <w:p w:rsidR="00B433CC" w:rsidRPr="00B12C61" w:rsidRDefault="00B433CC" w:rsidP="00B433CC">
            <w:pPr>
              <w:pStyle w:val="Default"/>
            </w:pPr>
            <w:proofErr w:type="gramStart"/>
            <w:r w:rsidRPr="00B12C61">
              <w:t>обучающихся</w:t>
            </w:r>
            <w:proofErr w:type="gramEnd"/>
            <w:r w:rsidRPr="00B12C61">
              <w:t xml:space="preserve"> в 1 классе</w:t>
            </w:r>
          </w:p>
        </w:tc>
        <w:tc>
          <w:tcPr>
            <w:tcW w:w="1984" w:type="dxa"/>
          </w:tcPr>
          <w:p w:rsidR="00B433CC" w:rsidRPr="00B12C61" w:rsidRDefault="00B433CC" w:rsidP="00B433CC">
            <w:pPr>
              <w:pStyle w:val="Default"/>
              <w:jc w:val="center"/>
            </w:pPr>
            <w:r w:rsidRPr="00B12C61">
              <w:t>5</w:t>
            </w:r>
          </w:p>
        </w:tc>
        <w:tc>
          <w:tcPr>
            <w:tcW w:w="1701" w:type="dxa"/>
          </w:tcPr>
          <w:p w:rsidR="00B433CC" w:rsidRPr="00B12C61" w:rsidRDefault="00B433CC" w:rsidP="00B433CC">
            <w:pPr>
              <w:pStyle w:val="Default"/>
              <w:jc w:val="center"/>
            </w:pPr>
            <w:r w:rsidRPr="00B12C61">
              <w:t>12</w:t>
            </w:r>
          </w:p>
        </w:tc>
        <w:tc>
          <w:tcPr>
            <w:tcW w:w="1950" w:type="dxa"/>
          </w:tcPr>
          <w:p w:rsidR="00B433CC" w:rsidRPr="00B12C61" w:rsidRDefault="00B433CC" w:rsidP="00B433CC">
            <w:pPr>
              <w:pStyle w:val="Default"/>
              <w:jc w:val="center"/>
            </w:pPr>
            <w:r w:rsidRPr="00B12C61">
              <w:t>8</w:t>
            </w:r>
          </w:p>
        </w:tc>
      </w:tr>
      <w:tr w:rsidR="00B433CC" w:rsidRPr="00B12C61" w:rsidTr="00B433CC">
        <w:tc>
          <w:tcPr>
            <w:tcW w:w="3936" w:type="dxa"/>
          </w:tcPr>
          <w:p w:rsidR="00B433CC" w:rsidRPr="00B12C61" w:rsidRDefault="00B433CC" w:rsidP="00B43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Успевают, учатся на «4» и «5»</w:t>
            </w:r>
          </w:p>
        </w:tc>
        <w:tc>
          <w:tcPr>
            <w:tcW w:w="1984" w:type="dxa"/>
          </w:tcPr>
          <w:p w:rsidR="00B433CC" w:rsidRPr="00B12C61" w:rsidRDefault="00B433CC" w:rsidP="00B433CC">
            <w:pPr>
              <w:pStyle w:val="Default"/>
              <w:jc w:val="center"/>
            </w:pPr>
            <w:r w:rsidRPr="00B12C61">
              <w:t>4</w:t>
            </w:r>
          </w:p>
        </w:tc>
        <w:tc>
          <w:tcPr>
            <w:tcW w:w="1701" w:type="dxa"/>
          </w:tcPr>
          <w:p w:rsidR="00B433CC" w:rsidRPr="00B12C61" w:rsidRDefault="00B433CC" w:rsidP="00B433CC">
            <w:pPr>
              <w:pStyle w:val="Default"/>
              <w:jc w:val="center"/>
            </w:pPr>
            <w:r w:rsidRPr="00B12C61">
              <w:t>8</w:t>
            </w:r>
          </w:p>
        </w:tc>
        <w:tc>
          <w:tcPr>
            <w:tcW w:w="1950" w:type="dxa"/>
          </w:tcPr>
          <w:p w:rsidR="00B433CC" w:rsidRPr="00B12C61" w:rsidRDefault="00B433CC" w:rsidP="00B433CC">
            <w:pPr>
              <w:pStyle w:val="Default"/>
              <w:jc w:val="center"/>
            </w:pPr>
            <w:r w:rsidRPr="00B12C61">
              <w:t>6</w:t>
            </w:r>
          </w:p>
        </w:tc>
      </w:tr>
      <w:tr w:rsidR="00B433CC" w:rsidRPr="00B12C61" w:rsidTr="00B433CC">
        <w:tc>
          <w:tcPr>
            <w:tcW w:w="3936" w:type="dxa"/>
          </w:tcPr>
          <w:p w:rsidR="00B433CC" w:rsidRPr="00B12C61" w:rsidRDefault="00B433CC" w:rsidP="00B43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984" w:type="dxa"/>
          </w:tcPr>
          <w:p w:rsidR="00B433CC" w:rsidRPr="00B12C61" w:rsidRDefault="00B433CC" w:rsidP="00B433CC">
            <w:pPr>
              <w:pStyle w:val="Default"/>
              <w:jc w:val="center"/>
            </w:pPr>
            <w:r w:rsidRPr="00B12C61">
              <w:t>0</w:t>
            </w:r>
          </w:p>
        </w:tc>
        <w:tc>
          <w:tcPr>
            <w:tcW w:w="1701" w:type="dxa"/>
          </w:tcPr>
          <w:p w:rsidR="00B433CC" w:rsidRPr="00B12C61" w:rsidRDefault="00B433CC" w:rsidP="00B433CC">
            <w:pPr>
              <w:pStyle w:val="Default"/>
              <w:jc w:val="center"/>
            </w:pPr>
            <w:r w:rsidRPr="00B12C61">
              <w:t>0</w:t>
            </w:r>
          </w:p>
        </w:tc>
        <w:tc>
          <w:tcPr>
            <w:tcW w:w="1950" w:type="dxa"/>
          </w:tcPr>
          <w:p w:rsidR="00B433CC" w:rsidRPr="00B12C61" w:rsidRDefault="00B433CC" w:rsidP="00B433CC">
            <w:pPr>
              <w:pStyle w:val="Default"/>
              <w:jc w:val="center"/>
            </w:pPr>
            <w:r w:rsidRPr="00B12C61">
              <w:t>0</w:t>
            </w:r>
          </w:p>
        </w:tc>
      </w:tr>
    </w:tbl>
    <w:p w:rsidR="00204539" w:rsidRPr="00B12C61" w:rsidRDefault="00204539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539" w:rsidRPr="00B12C61" w:rsidRDefault="00204539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Основным источником сведений о состоянии здоровья воспитанников</w:t>
      </w:r>
    </w:p>
    <w:p w:rsidR="00204539" w:rsidRPr="00B12C61" w:rsidRDefault="00204539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служат результаты обязательных медицинских осмотров.</w:t>
      </w:r>
    </w:p>
    <w:p w:rsidR="00204539" w:rsidRPr="00B12C61" w:rsidRDefault="00204539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Медицинский персонал </w:t>
      </w:r>
      <w:proofErr w:type="spellStart"/>
      <w:r w:rsidRPr="00B12C61">
        <w:rPr>
          <w:rFonts w:ascii="Times New Roman" w:hAnsi="Times New Roman" w:cs="Times New Roman"/>
          <w:sz w:val="24"/>
          <w:szCs w:val="24"/>
        </w:rPr>
        <w:t>Сюмсинской</w:t>
      </w:r>
      <w:proofErr w:type="spellEnd"/>
      <w:r w:rsidRPr="00B12C61">
        <w:rPr>
          <w:rFonts w:ascii="Times New Roman" w:hAnsi="Times New Roman" w:cs="Times New Roman"/>
          <w:sz w:val="24"/>
          <w:szCs w:val="24"/>
        </w:rPr>
        <w:t xml:space="preserve"> ЦРБ 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</w:r>
    </w:p>
    <w:p w:rsidR="00204539" w:rsidRPr="00B12C61" w:rsidRDefault="00204539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Проводится профилактика гриппа и ОРВИ. Дети получают</w:t>
      </w:r>
      <w:r w:rsidR="00B12C61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витамины, которые способствуют правильному течению обменных</w:t>
      </w:r>
      <w:r w:rsidR="00B12C61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процессов, оказывают положительное влияние на состояние нервной</w:t>
      </w:r>
      <w:r w:rsidR="00B12C61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 xml:space="preserve">системы, процесс кроветворения и защитных сил организма: </w:t>
      </w:r>
      <w:proofErr w:type="spellStart"/>
      <w:r w:rsidRPr="00B12C61">
        <w:rPr>
          <w:rFonts w:ascii="Times New Roman" w:hAnsi="Times New Roman" w:cs="Times New Roman"/>
          <w:sz w:val="24"/>
          <w:szCs w:val="24"/>
        </w:rPr>
        <w:t>ревит</w:t>
      </w:r>
      <w:proofErr w:type="spellEnd"/>
      <w:r w:rsidRPr="00B12C61">
        <w:rPr>
          <w:rFonts w:ascii="Times New Roman" w:hAnsi="Times New Roman" w:cs="Times New Roman"/>
          <w:sz w:val="24"/>
          <w:szCs w:val="24"/>
        </w:rPr>
        <w:t>,</w:t>
      </w:r>
      <w:r w:rsidR="00B12C61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аскорбиновую кислоту, в качестве дополнительного источника отвар</w:t>
      </w:r>
      <w:r w:rsidR="00B12C61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шиповника, чесночную терапию.</w:t>
      </w:r>
    </w:p>
    <w:p w:rsidR="00204539" w:rsidRPr="00B12C61" w:rsidRDefault="00204539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Используются все организованные формы занятий физическими</w:t>
      </w:r>
      <w:r w:rsidR="00DC3D9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упражнениями с широким включением подвижных игр, спортивных</w:t>
      </w:r>
      <w:r w:rsidR="00DC3D9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 xml:space="preserve">упражнений с элементами соревнований, а также пешеходные </w:t>
      </w:r>
      <w:proofErr w:type="spellStart"/>
      <w:r w:rsidRPr="00B12C61">
        <w:rPr>
          <w:rFonts w:ascii="Times New Roman" w:hAnsi="Times New Roman" w:cs="Times New Roman"/>
          <w:sz w:val="24"/>
          <w:szCs w:val="24"/>
        </w:rPr>
        <w:t>прогулки</w:t>
      </w:r>
      <w:proofErr w:type="gramStart"/>
      <w:r w:rsidRPr="00B12C61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B12C61">
        <w:rPr>
          <w:rFonts w:ascii="Times New Roman" w:hAnsi="Times New Roman" w:cs="Times New Roman"/>
          <w:sz w:val="24"/>
          <w:szCs w:val="24"/>
        </w:rPr>
        <w:t>кскурсии</w:t>
      </w:r>
      <w:proofErr w:type="spellEnd"/>
      <w:r w:rsidRPr="00B12C61">
        <w:rPr>
          <w:rFonts w:ascii="Times New Roman" w:hAnsi="Times New Roman" w:cs="Times New Roman"/>
          <w:sz w:val="24"/>
          <w:szCs w:val="24"/>
        </w:rPr>
        <w:t>.</w:t>
      </w:r>
    </w:p>
    <w:p w:rsidR="00204539" w:rsidRPr="00B12C61" w:rsidRDefault="00204539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Под руководством педагогов  проводится физкультурно-оздоровительная работа: комплекс закаливающих процедур с использованием  природных факторов (солнце, воздух, вода), полоскание ротовой полости, </w:t>
      </w:r>
      <w:proofErr w:type="spellStart"/>
      <w:r w:rsidRPr="00B12C61">
        <w:rPr>
          <w:rFonts w:ascii="Times New Roman" w:hAnsi="Times New Roman" w:cs="Times New Roman"/>
          <w:sz w:val="24"/>
          <w:szCs w:val="24"/>
        </w:rPr>
        <w:t>босоножие</w:t>
      </w:r>
      <w:proofErr w:type="spellEnd"/>
      <w:r w:rsidRPr="00B12C61">
        <w:rPr>
          <w:rFonts w:ascii="Times New Roman" w:hAnsi="Times New Roman" w:cs="Times New Roman"/>
          <w:sz w:val="24"/>
          <w:szCs w:val="24"/>
        </w:rPr>
        <w:t>. Закаливание детского организма проводится систематически во все времена года.</w:t>
      </w:r>
    </w:p>
    <w:p w:rsidR="00204539" w:rsidRPr="00B12C61" w:rsidRDefault="00204539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В ДОУ проводятся следующие оздоровительные мероприятия:</w:t>
      </w:r>
    </w:p>
    <w:p w:rsidR="00204539" w:rsidRPr="00B12C61" w:rsidRDefault="00D00FC4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204539" w:rsidRPr="00B12C61">
        <w:rPr>
          <w:rFonts w:ascii="Times New Roman" w:hAnsi="Times New Roman" w:cs="Times New Roman"/>
          <w:sz w:val="24"/>
          <w:szCs w:val="24"/>
        </w:rPr>
        <w:t>закаливающие процедуры (точечный массаж, полоскание горла, оздоровительный бег, дыхательная гимнастика);</w:t>
      </w:r>
    </w:p>
    <w:p w:rsidR="00204539" w:rsidRPr="00B12C61" w:rsidRDefault="00D00FC4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204539" w:rsidRPr="00B12C61">
        <w:rPr>
          <w:rFonts w:ascii="Times New Roman" w:hAnsi="Times New Roman" w:cs="Times New Roman"/>
          <w:sz w:val="24"/>
          <w:szCs w:val="24"/>
        </w:rPr>
        <w:t>самомассаж;</w:t>
      </w:r>
    </w:p>
    <w:p w:rsidR="00204539" w:rsidRPr="00B12C61" w:rsidRDefault="00D00FC4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204539" w:rsidRPr="00B12C61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204539" w:rsidRPr="00B12C61">
        <w:rPr>
          <w:rFonts w:ascii="Times New Roman" w:hAnsi="Times New Roman" w:cs="Times New Roman"/>
          <w:sz w:val="24"/>
          <w:szCs w:val="24"/>
        </w:rPr>
        <w:t>воздушные, солнечные ванны;</w:t>
      </w:r>
    </w:p>
    <w:p w:rsidR="00204539" w:rsidRPr="00B12C61" w:rsidRDefault="00D00FC4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proofErr w:type="spellStart"/>
      <w:r w:rsidR="00204539" w:rsidRPr="00B12C61">
        <w:rPr>
          <w:rFonts w:ascii="Times New Roman" w:hAnsi="Times New Roman" w:cs="Times New Roman"/>
          <w:sz w:val="24"/>
          <w:szCs w:val="24"/>
        </w:rPr>
        <w:t>босоножие</w:t>
      </w:r>
      <w:proofErr w:type="spellEnd"/>
      <w:r w:rsidR="00204539" w:rsidRPr="00B12C61">
        <w:rPr>
          <w:rFonts w:ascii="Times New Roman" w:hAnsi="Times New Roman" w:cs="Times New Roman"/>
          <w:sz w:val="24"/>
          <w:szCs w:val="24"/>
        </w:rPr>
        <w:t xml:space="preserve"> на утренней гимнастике и физкультурных занятиях;</w:t>
      </w:r>
    </w:p>
    <w:p w:rsidR="00204539" w:rsidRPr="00B12C61" w:rsidRDefault="00D00FC4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204539" w:rsidRPr="00B12C61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204539" w:rsidRPr="00B12C61">
        <w:rPr>
          <w:rFonts w:ascii="Times New Roman" w:hAnsi="Times New Roman" w:cs="Times New Roman"/>
          <w:sz w:val="24"/>
          <w:szCs w:val="24"/>
        </w:rPr>
        <w:t>гимнастика пробуждение после сна на постелях под музыку и</w:t>
      </w:r>
    </w:p>
    <w:p w:rsidR="00204539" w:rsidRPr="00B12C61" w:rsidRDefault="00204539" w:rsidP="0020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хождение босиком по массажному коврику;</w:t>
      </w:r>
    </w:p>
    <w:p w:rsidR="00B433CC" w:rsidRPr="00B12C61" w:rsidRDefault="00D00FC4" w:rsidP="00204539">
      <w:pPr>
        <w:pStyle w:val="Default"/>
      </w:pPr>
      <w:r w:rsidRPr="00B12C61">
        <w:t>В детском саду</w:t>
      </w:r>
      <w:r w:rsidR="00204539" w:rsidRPr="00B12C61">
        <w:t xml:space="preserve"> 4-х разовое</w:t>
      </w:r>
      <w:r w:rsidR="004B15E2" w:rsidRPr="00B12C61">
        <w:t xml:space="preserve"> питание на основании 10- дневного меню.</w:t>
      </w:r>
    </w:p>
    <w:p w:rsidR="00DC3D91" w:rsidRDefault="00DC3D91" w:rsidP="00204539">
      <w:pPr>
        <w:pStyle w:val="Default"/>
        <w:rPr>
          <w:b/>
        </w:rPr>
      </w:pPr>
    </w:p>
    <w:p w:rsidR="00DC3D91" w:rsidRDefault="00DC3D91" w:rsidP="00204539">
      <w:pPr>
        <w:pStyle w:val="Default"/>
        <w:rPr>
          <w:b/>
        </w:rPr>
      </w:pPr>
    </w:p>
    <w:p w:rsidR="00DC3D91" w:rsidRDefault="00DC3D91" w:rsidP="00204539">
      <w:pPr>
        <w:pStyle w:val="Default"/>
        <w:rPr>
          <w:b/>
        </w:rPr>
      </w:pPr>
    </w:p>
    <w:p w:rsidR="00DC3D91" w:rsidRDefault="00DC3D91" w:rsidP="00204539">
      <w:pPr>
        <w:pStyle w:val="Default"/>
        <w:rPr>
          <w:b/>
        </w:rPr>
      </w:pPr>
    </w:p>
    <w:p w:rsidR="00DC3D91" w:rsidRDefault="00DC3D91" w:rsidP="00204539">
      <w:pPr>
        <w:pStyle w:val="Default"/>
        <w:rPr>
          <w:b/>
        </w:rPr>
      </w:pPr>
      <w:r>
        <w:rPr>
          <w:b/>
        </w:rPr>
        <w:t>4.2.</w:t>
      </w:r>
      <w:r w:rsidR="004B15E2" w:rsidRPr="00B12C61">
        <w:rPr>
          <w:b/>
        </w:rPr>
        <w:t>Состояние здоровья и физического здоровья детей</w:t>
      </w:r>
    </w:p>
    <w:p w:rsidR="00DC3D91" w:rsidRPr="00B12C61" w:rsidRDefault="00DC3D91" w:rsidP="00204539">
      <w:pPr>
        <w:pStyle w:val="Defaul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530D" w:rsidRPr="00B12C61" w:rsidTr="00CF530D">
        <w:tc>
          <w:tcPr>
            <w:tcW w:w="3190" w:type="dxa"/>
          </w:tcPr>
          <w:p w:rsidR="00CF530D" w:rsidRPr="00B12C61" w:rsidRDefault="00636A5D" w:rsidP="00636A5D">
            <w:pPr>
              <w:pStyle w:val="Default"/>
              <w:jc w:val="center"/>
            </w:pPr>
            <w:r w:rsidRPr="00B12C61">
              <w:t>Показатели</w:t>
            </w:r>
          </w:p>
        </w:tc>
        <w:tc>
          <w:tcPr>
            <w:tcW w:w="3190" w:type="dxa"/>
          </w:tcPr>
          <w:p w:rsidR="00CF530D" w:rsidRPr="00B12C61" w:rsidRDefault="00E23D9F" w:rsidP="00FB5E69">
            <w:pPr>
              <w:pStyle w:val="Default"/>
              <w:jc w:val="center"/>
            </w:pPr>
            <w:r w:rsidRPr="00B12C61">
              <w:t>2017-2018</w:t>
            </w:r>
            <w:r w:rsidR="00FB5E69" w:rsidRPr="00B12C61">
              <w:t>г</w:t>
            </w:r>
          </w:p>
        </w:tc>
        <w:tc>
          <w:tcPr>
            <w:tcW w:w="3191" w:type="dxa"/>
          </w:tcPr>
          <w:p w:rsidR="00CF530D" w:rsidRPr="00B12C61" w:rsidRDefault="00636A5D" w:rsidP="00636A5D">
            <w:pPr>
              <w:pStyle w:val="Default"/>
              <w:jc w:val="center"/>
            </w:pPr>
            <w:r w:rsidRPr="00B12C61">
              <w:t>2018</w:t>
            </w:r>
            <w:r w:rsidR="00E23D9F" w:rsidRPr="00B12C61">
              <w:t>- 2019</w:t>
            </w:r>
            <w:r w:rsidR="00FB5E69" w:rsidRPr="00B12C61">
              <w:t>г</w:t>
            </w:r>
          </w:p>
        </w:tc>
      </w:tr>
      <w:tr w:rsidR="00CF530D" w:rsidRPr="00B12C61" w:rsidTr="00CF530D">
        <w:tc>
          <w:tcPr>
            <w:tcW w:w="3190" w:type="dxa"/>
          </w:tcPr>
          <w:p w:rsidR="00CF530D" w:rsidRPr="00B12C61" w:rsidRDefault="00636A5D" w:rsidP="00204539">
            <w:pPr>
              <w:pStyle w:val="Default"/>
            </w:pPr>
            <w:r w:rsidRPr="00B12C61">
              <w:t>Численность воспитанников</w:t>
            </w:r>
          </w:p>
        </w:tc>
        <w:tc>
          <w:tcPr>
            <w:tcW w:w="3190" w:type="dxa"/>
          </w:tcPr>
          <w:p w:rsidR="00CF530D" w:rsidRPr="00B12C61" w:rsidRDefault="00636A5D" w:rsidP="00636A5D">
            <w:pPr>
              <w:pStyle w:val="Default"/>
              <w:jc w:val="center"/>
            </w:pPr>
            <w:r w:rsidRPr="00B12C61">
              <w:t>2</w:t>
            </w:r>
            <w:r w:rsidR="00FB5E69" w:rsidRPr="00B12C61">
              <w:t>6</w:t>
            </w:r>
          </w:p>
        </w:tc>
        <w:tc>
          <w:tcPr>
            <w:tcW w:w="3191" w:type="dxa"/>
          </w:tcPr>
          <w:p w:rsidR="00CF530D" w:rsidRPr="00B12C61" w:rsidRDefault="00FB5E69" w:rsidP="00636A5D">
            <w:pPr>
              <w:pStyle w:val="Default"/>
              <w:jc w:val="center"/>
            </w:pPr>
            <w:r w:rsidRPr="00B12C61">
              <w:t>24</w:t>
            </w:r>
          </w:p>
          <w:p w:rsidR="00636A5D" w:rsidRPr="00B12C61" w:rsidRDefault="00636A5D" w:rsidP="00636A5D">
            <w:pPr>
              <w:pStyle w:val="Default"/>
              <w:jc w:val="center"/>
            </w:pPr>
          </w:p>
        </w:tc>
      </w:tr>
      <w:tr w:rsidR="00636A5D" w:rsidRPr="00B12C61" w:rsidTr="00CF530D">
        <w:tc>
          <w:tcPr>
            <w:tcW w:w="3190" w:type="dxa"/>
          </w:tcPr>
          <w:p w:rsidR="00636A5D" w:rsidRPr="00B12C61" w:rsidRDefault="00636A5D" w:rsidP="00204539">
            <w:pPr>
              <w:pStyle w:val="Default"/>
            </w:pPr>
            <w:r w:rsidRPr="00B12C61">
              <w:t>Число дней по болезни</w:t>
            </w:r>
          </w:p>
        </w:tc>
        <w:tc>
          <w:tcPr>
            <w:tcW w:w="3190" w:type="dxa"/>
          </w:tcPr>
          <w:p w:rsidR="00636A5D" w:rsidRPr="00B12C61" w:rsidRDefault="00636A5D" w:rsidP="00636A5D">
            <w:pPr>
              <w:pStyle w:val="Default"/>
              <w:jc w:val="center"/>
            </w:pPr>
            <w:r w:rsidRPr="00B12C61">
              <w:t>214</w:t>
            </w:r>
          </w:p>
        </w:tc>
        <w:tc>
          <w:tcPr>
            <w:tcW w:w="3191" w:type="dxa"/>
          </w:tcPr>
          <w:p w:rsidR="00636A5D" w:rsidRPr="00B12C61" w:rsidRDefault="00365BD2" w:rsidP="00636A5D">
            <w:pPr>
              <w:pStyle w:val="Default"/>
              <w:jc w:val="center"/>
            </w:pPr>
            <w:r w:rsidRPr="00B12C61">
              <w:t>214</w:t>
            </w:r>
          </w:p>
        </w:tc>
      </w:tr>
      <w:tr w:rsidR="00365BD2" w:rsidRPr="00B12C61" w:rsidTr="00A42697">
        <w:tc>
          <w:tcPr>
            <w:tcW w:w="9571" w:type="dxa"/>
            <w:gridSpan w:val="3"/>
          </w:tcPr>
          <w:p w:rsidR="00365BD2" w:rsidRPr="00B12C61" w:rsidRDefault="00365BD2" w:rsidP="00636A5D">
            <w:pPr>
              <w:pStyle w:val="Default"/>
              <w:jc w:val="center"/>
            </w:pPr>
            <w:r w:rsidRPr="00B12C61">
              <w:t>Группа здоровья</w:t>
            </w:r>
          </w:p>
        </w:tc>
      </w:tr>
      <w:tr w:rsidR="00636A5D" w:rsidRPr="00B12C61" w:rsidTr="00CF530D">
        <w:tc>
          <w:tcPr>
            <w:tcW w:w="3190" w:type="dxa"/>
          </w:tcPr>
          <w:p w:rsidR="00636A5D" w:rsidRPr="00B12C61" w:rsidRDefault="00636A5D" w:rsidP="00204539">
            <w:pPr>
              <w:pStyle w:val="Default"/>
            </w:pPr>
            <w:r w:rsidRPr="00B12C61">
              <w:t>1 группа</w:t>
            </w:r>
          </w:p>
        </w:tc>
        <w:tc>
          <w:tcPr>
            <w:tcW w:w="3190" w:type="dxa"/>
          </w:tcPr>
          <w:p w:rsidR="00636A5D" w:rsidRPr="00B12C61" w:rsidRDefault="00636A5D" w:rsidP="00636A5D">
            <w:pPr>
              <w:pStyle w:val="Default"/>
              <w:jc w:val="center"/>
            </w:pPr>
            <w:r w:rsidRPr="00B12C61">
              <w:t>2</w:t>
            </w:r>
          </w:p>
        </w:tc>
        <w:tc>
          <w:tcPr>
            <w:tcW w:w="3191" w:type="dxa"/>
          </w:tcPr>
          <w:p w:rsidR="00636A5D" w:rsidRPr="00B12C61" w:rsidRDefault="00C64626" w:rsidP="00636A5D">
            <w:pPr>
              <w:pStyle w:val="Default"/>
              <w:jc w:val="center"/>
            </w:pPr>
            <w:r>
              <w:t>1</w:t>
            </w:r>
          </w:p>
        </w:tc>
      </w:tr>
      <w:tr w:rsidR="00636A5D" w:rsidRPr="00B12C61" w:rsidTr="00CF530D">
        <w:tc>
          <w:tcPr>
            <w:tcW w:w="3190" w:type="dxa"/>
          </w:tcPr>
          <w:p w:rsidR="00636A5D" w:rsidRPr="00B12C61" w:rsidRDefault="00636A5D" w:rsidP="00204539">
            <w:pPr>
              <w:pStyle w:val="Default"/>
            </w:pPr>
            <w:r w:rsidRPr="00B12C61">
              <w:t>2 группа</w:t>
            </w:r>
          </w:p>
        </w:tc>
        <w:tc>
          <w:tcPr>
            <w:tcW w:w="3190" w:type="dxa"/>
          </w:tcPr>
          <w:p w:rsidR="00636A5D" w:rsidRPr="00B12C61" w:rsidRDefault="00FB5E69" w:rsidP="00636A5D">
            <w:pPr>
              <w:pStyle w:val="Default"/>
              <w:jc w:val="center"/>
            </w:pPr>
            <w:r w:rsidRPr="00B12C61">
              <w:t>22</w:t>
            </w:r>
          </w:p>
        </w:tc>
        <w:tc>
          <w:tcPr>
            <w:tcW w:w="3191" w:type="dxa"/>
          </w:tcPr>
          <w:p w:rsidR="00636A5D" w:rsidRPr="00B12C61" w:rsidRDefault="00E23D9F" w:rsidP="00636A5D">
            <w:pPr>
              <w:pStyle w:val="Default"/>
              <w:jc w:val="center"/>
            </w:pPr>
            <w:r w:rsidRPr="00B12C61">
              <w:t>17</w:t>
            </w:r>
          </w:p>
        </w:tc>
      </w:tr>
      <w:tr w:rsidR="00636A5D" w:rsidRPr="00B12C61" w:rsidTr="00CF530D">
        <w:tc>
          <w:tcPr>
            <w:tcW w:w="3190" w:type="dxa"/>
          </w:tcPr>
          <w:p w:rsidR="00636A5D" w:rsidRPr="00B12C61" w:rsidRDefault="00636A5D" w:rsidP="00204539">
            <w:pPr>
              <w:pStyle w:val="Default"/>
            </w:pPr>
            <w:r w:rsidRPr="00B12C61">
              <w:t>3 группа</w:t>
            </w:r>
          </w:p>
        </w:tc>
        <w:tc>
          <w:tcPr>
            <w:tcW w:w="3190" w:type="dxa"/>
          </w:tcPr>
          <w:p w:rsidR="00636A5D" w:rsidRPr="00B12C61" w:rsidRDefault="00636A5D" w:rsidP="00636A5D">
            <w:pPr>
              <w:pStyle w:val="Default"/>
              <w:jc w:val="center"/>
            </w:pPr>
            <w:r w:rsidRPr="00B12C61">
              <w:t>2</w:t>
            </w:r>
          </w:p>
        </w:tc>
        <w:tc>
          <w:tcPr>
            <w:tcW w:w="3191" w:type="dxa"/>
          </w:tcPr>
          <w:p w:rsidR="00636A5D" w:rsidRPr="00B12C61" w:rsidRDefault="00C64626" w:rsidP="00636A5D">
            <w:pPr>
              <w:pStyle w:val="Default"/>
              <w:jc w:val="center"/>
            </w:pPr>
            <w:r>
              <w:t>4</w:t>
            </w:r>
          </w:p>
        </w:tc>
      </w:tr>
    </w:tbl>
    <w:p w:rsidR="00B433CC" w:rsidRPr="00B12C61" w:rsidRDefault="00B433CC" w:rsidP="00636A5D">
      <w:pPr>
        <w:pStyle w:val="Default"/>
      </w:pPr>
    </w:p>
    <w:p w:rsidR="00E23D9F" w:rsidRPr="00B12C61" w:rsidRDefault="00DC3D91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="00BE044B">
        <w:rPr>
          <w:rFonts w:ascii="Times New Roman" w:hAnsi="Times New Roman" w:cs="Times New Roman"/>
          <w:b/>
          <w:sz w:val="24"/>
          <w:szCs w:val="24"/>
        </w:rPr>
        <w:t>.</w:t>
      </w:r>
      <w:r w:rsidR="00E23D9F" w:rsidRPr="00B12C61">
        <w:rPr>
          <w:rFonts w:ascii="Times New Roman" w:hAnsi="Times New Roman" w:cs="Times New Roman"/>
          <w:b/>
          <w:sz w:val="24"/>
          <w:szCs w:val="24"/>
        </w:rPr>
        <w:t>Взаимодействие с семьями</w:t>
      </w:r>
      <w:r w:rsidR="00F612FA">
        <w:rPr>
          <w:rFonts w:ascii="Times New Roman" w:hAnsi="Times New Roman" w:cs="Times New Roman"/>
          <w:b/>
          <w:sz w:val="24"/>
          <w:szCs w:val="24"/>
        </w:rPr>
        <w:t xml:space="preserve"> воспитанников</w:t>
      </w:r>
      <w:r w:rsidR="00E23D9F" w:rsidRPr="00B12C61">
        <w:rPr>
          <w:rFonts w:ascii="Times New Roman" w:hAnsi="Times New Roman" w:cs="Times New Roman"/>
          <w:sz w:val="24"/>
          <w:szCs w:val="24"/>
        </w:rPr>
        <w:t xml:space="preserve"> коллектив строит на принципе сотрудничества.</w:t>
      </w:r>
    </w:p>
    <w:p w:rsidR="00E23D9F" w:rsidRPr="00B12C61" w:rsidRDefault="00E23D9F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При этом решаются приоритетные задачи:</w:t>
      </w:r>
    </w:p>
    <w:p w:rsidR="00E23D9F" w:rsidRPr="00B12C61" w:rsidRDefault="00E23D9F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-  </w:t>
      </w:r>
      <w:r w:rsidRPr="00B12C61">
        <w:rPr>
          <w:rFonts w:ascii="Times New Roman" w:hAnsi="Times New Roman" w:cs="Times New Roman"/>
          <w:sz w:val="24"/>
          <w:szCs w:val="24"/>
        </w:rPr>
        <w:t>формирование психолог</w:t>
      </w:r>
      <w:proofErr w:type="gramStart"/>
      <w:r w:rsidRPr="00B12C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12C61">
        <w:rPr>
          <w:rFonts w:ascii="Times New Roman" w:hAnsi="Times New Roman" w:cs="Times New Roman"/>
          <w:sz w:val="24"/>
          <w:szCs w:val="24"/>
        </w:rPr>
        <w:t xml:space="preserve"> педагогических знаний родителей;</w:t>
      </w:r>
    </w:p>
    <w:p w:rsidR="00E23D9F" w:rsidRPr="00B12C61" w:rsidRDefault="00E23D9F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приобщение родителей к участию в жизни ДОУ;</w:t>
      </w:r>
    </w:p>
    <w:p w:rsidR="00E23D9F" w:rsidRPr="00B12C61" w:rsidRDefault="00E23D9F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-  </w:t>
      </w:r>
      <w:r w:rsidRPr="00B12C61">
        <w:rPr>
          <w:rFonts w:ascii="Times New Roman" w:hAnsi="Times New Roman" w:cs="Times New Roman"/>
          <w:sz w:val="24"/>
          <w:szCs w:val="24"/>
        </w:rPr>
        <w:t>оказание помощи семьям воспитанников в воспитании, развитии, и образовании детей.</w:t>
      </w:r>
    </w:p>
    <w:p w:rsidR="00E23D9F" w:rsidRPr="00B12C61" w:rsidRDefault="00E23D9F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Для решения этих задач используются различные формы работы:</w:t>
      </w:r>
    </w:p>
    <w:p w:rsidR="00E23D9F" w:rsidRPr="00B12C61" w:rsidRDefault="00D00FC4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="00E23D9F" w:rsidRPr="00B12C61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E23D9F" w:rsidRPr="00B12C61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E23D9F" w:rsidRPr="00B12C61" w:rsidRDefault="00E23D9F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D00FC4" w:rsidRPr="00B12C61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B12C61">
        <w:rPr>
          <w:rFonts w:ascii="Times New Roman" w:hAnsi="Times New Roman" w:cs="Times New Roman"/>
          <w:sz w:val="24"/>
          <w:szCs w:val="24"/>
        </w:rPr>
        <w:t>наглядная информация;</w:t>
      </w:r>
    </w:p>
    <w:p w:rsidR="00E23D9F" w:rsidRPr="00B12C61" w:rsidRDefault="00E23D9F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D00FC4" w:rsidRPr="00B12C61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B12C61">
        <w:rPr>
          <w:rFonts w:ascii="Times New Roman" w:hAnsi="Times New Roman" w:cs="Times New Roman"/>
          <w:sz w:val="24"/>
          <w:szCs w:val="24"/>
        </w:rPr>
        <w:t>выставки совместных работ;</w:t>
      </w:r>
    </w:p>
    <w:p w:rsidR="00E23D9F" w:rsidRPr="00B12C61" w:rsidRDefault="00E23D9F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D00FC4" w:rsidRPr="00B12C61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B12C61">
        <w:rPr>
          <w:rFonts w:ascii="Times New Roman" w:hAnsi="Times New Roman" w:cs="Times New Roman"/>
          <w:sz w:val="24"/>
          <w:szCs w:val="24"/>
        </w:rPr>
        <w:t>групповые и общие родительские собрания, консультации;</w:t>
      </w:r>
    </w:p>
    <w:p w:rsidR="00E23D9F" w:rsidRPr="00B12C61" w:rsidRDefault="00E23D9F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D00FC4" w:rsidRPr="00B12C61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B12C61">
        <w:rPr>
          <w:rFonts w:ascii="Times New Roman" w:hAnsi="Times New Roman" w:cs="Times New Roman"/>
          <w:sz w:val="24"/>
          <w:szCs w:val="24"/>
        </w:rPr>
        <w:t>проведение совместных мероприятий для детей и родителей;</w:t>
      </w:r>
    </w:p>
    <w:p w:rsidR="00E23D9F" w:rsidRPr="00B12C61" w:rsidRDefault="00E23D9F" w:rsidP="00E2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D00FC4" w:rsidRPr="00B12C61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B12C61">
        <w:rPr>
          <w:rFonts w:ascii="Times New Roman" w:hAnsi="Times New Roman" w:cs="Times New Roman"/>
          <w:sz w:val="24"/>
          <w:szCs w:val="24"/>
        </w:rPr>
        <w:t>посещение открытых мероприятий и участие в них;</w:t>
      </w:r>
    </w:p>
    <w:p w:rsidR="00E23D9F" w:rsidRPr="00B12C61" w:rsidRDefault="00E23D9F" w:rsidP="00E23D9F">
      <w:pPr>
        <w:pStyle w:val="Default"/>
        <w:rPr>
          <w:rFonts w:ascii="CIDFont+F1" w:hAnsi="CIDFont+F1" w:cs="CIDFont+F1"/>
        </w:rPr>
      </w:pPr>
      <w:r w:rsidRPr="00B12C61">
        <w:rPr>
          <w:rFonts w:eastAsia="CIDFont+F3"/>
        </w:rPr>
        <w:t xml:space="preserve"> </w:t>
      </w:r>
      <w:r w:rsidR="00D00FC4" w:rsidRPr="00B12C61">
        <w:rPr>
          <w:rFonts w:eastAsia="CIDFont+F3"/>
        </w:rPr>
        <w:t xml:space="preserve">- </w:t>
      </w:r>
      <w:r w:rsidRPr="00B12C61">
        <w:t>участие родителей в совместных, образовательных, творческих проектах;</w:t>
      </w:r>
      <w:r w:rsidRPr="00B12C61">
        <w:rPr>
          <w:rFonts w:ascii="CIDFont+F1" w:hAnsi="CIDFont+F1" w:cs="CIDFont+F1"/>
        </w:rPr>
        <w:t xml:space="preserve">   </w:t>
      </w:r>
    </w:p>
    <w:p w:rsidR="00E23D9F" w:rsidRPr="00B12C61" w:rsidRDefault="00B12C61" w:rsidP="00E23D9F">
      <w:pPr>
        <w:pStyle w:val="Default"/>
      </w:pPr>
      <w:r>
        <w:rPr>
          <w:rFonts w:ascii="CIDFont+F1" w:hAnsi="CIDFont+F1" w:cs="CIDFont+F1"/>
        </w:rPr>
        <w:t xml:space="preserve"> </w:t>
      </w:r>
      <w:r w:rsidR="00D00FC4" w:rsidRPr="00B12C61">
        <w:rPr>
          <w:rFonts w:ascii="CIDFont+F1" w:hAnsi="CIDFont+F1" w:cs="CIDFont+F1"/>
        </w:rPr>
        <w:t xml:space="preserve">- </w:t>
      </w:r>
      <w:r w:rsidR="00E23D9F" w:rsidRPr="00B12C61">
        <w:t>заключение договоров с родителями вновь поступивших детей.</w:t>
      </w:r>
    </w:p>
    <w:p w:rsidR="00BD1603" w:rsidRPr="00B12C61" w:rsidRDefault="00BD1603" w:rsidP="00E23D9F">
      <w:pPr>
        <w:pStyle w:val="Default"/>
      </w:pPr>
    </w:p>
    <w:p w:rsidR="00BD1603" w:rsidRDefault="00F612FA" w:rsidP="00F612FA">
      <w:pPr>
        <w:pStyle w:val="Default"/>
        <w:rPr>
          <w:b/>
        </w:rPr>
      </w:pPr>
      <w:r>
        <w:rPr>
          <w:b/>
        </w:rPr>
        <w:t>4.4.</w:t>
      </w:r>
      <w:r w:rsidR="00DC3D91" w:rsidRPr="00F612FA">
        <w:rPr>
          <w:b/>
        </w:rPr>
        <w:t>Социальный состав воспитанников</w:t>
      </w:r>
      <w:r w:rsidR="00E5720D">
        <w:rPr>
          <w:b/>
        </w:rPr>
        <w:t xml:space="preserve"> </w:t>
      </w:r>
    </w:p>
    <w:p w:rsidR="00F612FA" w:rsidRDefault="00F612FA" w:rsidP="00F612FA">
      <w:pPr>
        <w:pStyle w:val="Defaul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977"/>
      </w:tblGrid>
      <w:tr w:rsidR="00F612FA" w:rsidTr="00F612FA">
        <w:tc>
          <w:tcPr>
            <w:tcW w:w="3510" w:type="dxa"/>
          </w:tcPr>
          <w:p w:rsidR="00F612FA" w:rsidRPr="00F612FA" w:rsidRDefault="00F612FA" w:rsidP="00F612FA">
            <w:pPr>
              <w:pStyle w:val="Default"/>
              <w:jc w:val="center"/>
            </w:pPr>
            <w:r w:rsidRPr="00F612FA">
              <w:t>Полная</w:t>
            </w:r>
          </w:p>
        </w:tc>
        <w:tc>
          <w:tcPr>
            <w:tcW w:w="2977" w:type="dxa"/>
          </w:tcPr>
          <w:p w:rsidR="00F612FA" w:rsidRDefault="00F612FA" w:rsidP="00F612F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612FA" w:rsidTr="00F612FA">
        <w:tc>
          <w:tcPr>
            <w:tcW w:w="3510" w:type="dxa"/>
          </w:tcPr>
          <w:p w:rsidR="00F612FA" w:rsidRPr="00F612FA" w:rsidRDefault="00F612FA" w:rsidP="00F612FA">
            <w:pPr>
              <w:pStyle w:val="Default"/>
              <w:jc w:val="center"/>
            </w:pPr>
            <w:r w:rsidRPr="00F612FA">
              <w:t>Не полная</w:t>
            </w:r>
          </w:p>
        </w:tc>
        <w:tc>
          <w:tcPr>
            <w:tcW w:w="2977" w:type="dxa"/>
          </w:tcPr>
          <w:p w:rsidR="00F612FA" w:rsidRDefault="00F612FA" w:rsidP="00F612F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612FA" w:rsidTr="00F612FA">
        <w:tc>
          <w:tcPr>
            <w:tcW w:w="3510" w:type="dxa"/>
          </w:tcPr>
          <w:p w:rsidR="00F612FA" w:rsidRPr="00F612FA" w:rsidRDefault="00F612FA" w:rsidP="00F612FA">
            <w:pPr>
              <w:pStyle w:val="Default"/>
              <w:jc w:val="center"/>
            </w:pPr>
            <w:r w:rsidRPr="00F612FA">
              <w:t>Многодетная</w:t>
            </w:r>
          </w:p>
        </w:tc>
        <w:tc>
          <w:tcPr>
            <w:tcW w:w="2977" w:type="dxa"/>
          </w:tcPr>
          <w:p w:rsidR="00F612FA" w:rsidRDefault="00F612FA" w:rsidP="00F612F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F612FA" w:rsidRPr="00F612FA" w:rsidRDefault="00F612FA" w:rsidP="00F612FA">
      <w:pPr>
        <w:pStyle w:val="Default"/>
        <w:rPr>
          <w:b/>
        </w:rPr>
      </w:pPr>
    </w:p>
    <w:p w:rsidR="00BD1603" w:rsidRPr="00B12C61" w:rsidRDefault="00BD1603" w:rsidP="00E23D9F">
      <w:pPr>
        <w:pStyle w:val="Default"/>
      </w:pPr>
    </w:p>
    <w:p w:rsidR="00D00FC4" w:rsidRPr="00B12C61" w:rsidRDefault="00D65C02" w:rsidP="00D0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C61">
        <w:rPr>
          <w:rFonts w:ascii="Times New Roman" w:hAnsi="Times New Roman" w:cs="Times New Roman"/>
          <w:b/>
          <w:sz w:val="24"/>
          <w:szCs w:val="24"/>
        </w:rPr>
        <w:t>5.</w:t>
      </w:r>
      <w:r w:rsidR="00D00FC4" w:rsidRPr="00B12C61">
        <w:rPr>
          <w:rFonts w:ascii="Times New Roman" w:hAnsi="Times New Roman" w:cs="Times New Roman"/>
          <w:b/>
          <w:sz w:val="24"/>
          <w:szCs w:val="24"/>
        </w:rPr>
        <w:t>Качество кадрового обеспечения образовательного учреждения</w:t>
      </w:r>
    </w:p>
    <w:p w:rsidR="00D65C02" w:rsidRPr="00B12C61" w:rsidRDefault="00D65C02" w:rsidP="00D0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C02" w:rsidRPr="00B12C61" w:rsidRDefault="00D65C02" w:rsidP="00D00F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F612FA">
        <w:rPr>
          <w:rFonts w:ascii="Times New Roman" w:hAnsi="Times New Roman" w:cs="Times New Roman"/>
          <w:sz w:val="24"/>
          <w:szCs w:val="24"/>
        </w:rPr>
        <w:t xml:space="preserve"> укомплектован</w:t>
      </w:r>
      <w:r w:rsidR="00D00FC4" w:rsidRPr="00B12C61">
        <w:rPr>
          <w:rFonts w:ascii="Times New Roman" w:hAnsi="Times New Roman" w:cs="Times New Roman"/>
          <w:sz w:val="24"/>
          <w:szCs w:val="24"/>
        </w:rPr>
        <w:t xml:space="preserve"> кадрами - 100%.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0FC4" w:rsidRPr="00B12C61" w:rsidTr="00D00FC4">
        <w:tc>
          <w:tcPr>
            <w:tcW w:w="4785" w:type="dxa"/>
          </w:tcPr>
          <w:p w:rsidR="00D00FC4" w:rsidRPr="00B12C61" w:rsidRDefault="00D00FC4" w:rsidP="00D00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педагогического коллектива </w:t>
            </w:r>
          </w:p>
        </w:tc>
        <w:tc>
          <w:tcPr>
            <w:tcW w:w="4786" w:type="dxa"/>
          </w:tcPr>
          <w:p w:rsidR="00D00FC4" w:rsidRPr="00B12C61" w:rsidRDefault="00D00FC4" w:rsidP="00D00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Общее количество -</w:t>
            </w:r>
            <w:r w:rsidR="00E4089E"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F1D" w:rsidRPr="00B12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FC4" w:rsidRPr="00B12C61" w:rsidTr="00D00FC4">
        <w:tc>
          <w:tcPr>
            <w:tcW w:w="4785" w:type="dxa"/>
          </w:tcPr>
          <w:p w:rsidR="00D00FC4" w:rsidRPr="00B12C61" w:rsidRDefault="00D00FC4" w:rsidP="00D00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786" w:type="dxa"/>
          </w:tcPr>
          <w:p w:rsidR="00D00FC4" w:rsidRPr="00B12C61" w:rsidRDefault="00E4089E" w:rsidP="00D0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FC4" w:rsidRPr="00B12C61" w:rsidTr="00D00FC4">
        <w:tc>
          <w:tcPr>
            <w:tcW w:w="4785" w:type="dxa"/>
          </w:tcPr>
          <w:p w:rsidR="00D00FC4" w:rsidRPr="00B12C61" w:rsidRDefault="00E4089E" w:rsidP="00D00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786" w:type="dxa"/>
          </w:tcPr>
          <w:p w:rsidR="00D00FC4" w:rsidRPr="00B12C61" w:rsidRDefault="00E4089E" w:rsidP="00D00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F1D" w:rsidRPr="00B12C61" w:rsidTr="00F35F1D">
        <w:trPr>
          <w:trHeight w:val="270"/>
        </w:trPr>
        <w:tc>
          <w:tcPr>
            <w:tcW w:w="4785" w:type="dxa"/>
          </w:tcPr>
          <w:p w:rsidR="00F35F1D" w:rsidRPr="00B12C61" w:rsidRDefault="00F35F1D" w:rsidP="00F35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4786" w:type="dxa"/>
          </w:tcPr>
          <w:p w:rsidR="00F35F1D" w:rsidRPr="00B12C61" w:rsidRDefault="00F35F1D" w:rsidP="00F35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F1D" w:rsidRPr="00B12C61" w:rsidTr="00A42697">
        <w:trPr>
          <w:trHeight w:val="375"/>
        </w:trPr>
        <w:tc>
          <w:tcPr>
            <w:tcW w:w="9571" w:type="dxa"/>
            <w:gridSpan w:val="2"/>
          </w:tcPr>
          <w:p w:rsidR="00F35F1D" w:rsidRPr="00B12C61" w:rsidRDefault="00F35F1D" w:rsidP="00F35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E4089E" w:rsidRPr="00B12C61" w:rsidTr="00D00FC4">
        <w:tc>
          <w:tcPr>
            <w:tcW w:w="4785" w:type="dxa"/>
          </w:tcPr>
          <w:p w:rsidR="00E4089E" w:rsidRPr="00B12C61" w:rsidRDefault="00E4089E" w:rsidP="00D00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786" w:type="dxa"/>
          </w:tcPr>
          <w:p w:rsidR="00E4089E" w:rsidRPr="00B12C61" w:rsidRDefault="00E4089E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89E" w:rsidRPr="00B12C61" w:rsidTr="00D00FC4">
        <w:tc>
          <w:tcPr>
            <w:tcW w:w="4785" w:type="dxa"/>
          </w:tcPr>
          <w:p w:rsidR="00E4089E" w:rsidRPr="00B12C61" w:rsidRDefault="00E4089E" w:rsidP="00D00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786" w:type="dxa"/>
          </w:tcPr>
          <w:p w:rsidR="00E4089E" w:rsidRPr="00B12C61" w:rsidRDefault="00F35F1D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89E" w:rsidRPr="00B12C61" w:rsidTr="00B85ADD">
        <w:tc>
          <w:tcPr>
            <w:tcW w:w="9571" w:type="dxa"/>
            <w:gridSpan w:val="2"/>
          </w:tcPr>
          <w:p w:rsidR="00E4089E" w:rsidRPr="00B12C61" w:rsidRDefault="00E4089E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E4089E" w:rsidRPr="00B12C61" w:rsidTr="00E4089E">
        <w:tc>
          <w:tcPr>
            <w:tcW w:w="4785" w:type="dxa"/>
          </w:tcPr>
          <w:p w:rsidR="00E4089E" w:rsidRPr="00B12C61" w:rsidRDefault="00E4089E" w:rsidP="00E40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4786" w:type="dxa"/>
          </w:tcPr>
          <w:p w:rsidR="00E4089E" w:rsidRPr="00B12C61" w:rsidRDefault="00E4089E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89E" w:rsidRPr="00B12C61" w:rsidTr="00E4089E">
        <w:tc>
          <w:tcPr>
            <w:tcW w:w="4785" w:type="dxa"/>
          </w:tcPr>
          <w:p w:rsidR="00E4089E" w:rsidRPr="00B12C61" w:rsidRDefault="00E4089E" w:rsidP="00E40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786" w:type="dxa"/>
          </w:tcPr>
          <w:p w:rsidR="00E4089E" w:rsidRPr="00B12C61" w:rsidRDefault="00F35F1D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089E" w:rsidRPr="00B12C61" w:rsidTr="00B85ADD">
        <w:tc>
          <w:tcPr>
            <w:tcW w:w="9571" w:type="dxa"/>
            <w:gridSpan w:val="2"/>
          </w:tcPr>
          <w:p w:rsidR="00E4089E" w:rsidRPr="00B12C61" w:rsidRDefault="00D65C02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</w:tr>
      <w:tr w:rsidR="00E4089E" w:rsidRPr="00B12C61" w:rsidTr="00E4089E">
        <w:tc>
          <w:tcPr>
            <w:tcW w:w="4785" w:type="dxa"/>
          </w:tcPr>
          <w:p w:rsidR="00E4089E" w:rsidRPr="00B12C61" w:rsidRDefault="00D65C02" w:rsidP="00E40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От 0 до5 лет</w:t>
            </w:r>
          </w:p>
        </w:tc>
        <w:tc>
          <w:tcPr>
            <w:tcW w:w="4786" w:type="dxa"/>
          </w:tcPr>
          <w:p w:rsidR="00E4089E" w:rsidRPr="00C64626" w:rsidRDefault="00C64626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C02" w:rsidRPr="00B12C61" w:rsidTr="00E4089E">
        <w:tc>
          <w:tcPr>
            <w:tcW w:w="4785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20 до 25 лет</w:t>
            </w:r>
          </w:p>
        </w:tc>
        <w:tc>
          <w:tcPr>
            <w:tcW w:w="4786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C02" w:rsidRPr="00B12C61" w:rsidTr="00E4089E">
        <w:tc>
          <w:tcPr>
            <w:tcW w:w="4785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От 25 и более</w:t>
            </w:r>
          </w:p>
        </w:tc>
        <w:tc>
          <w:tcPr>
            <w:tcW w:w="4786" w:type="dxa"/>
          </w:tcPr>
          <w:p w:rsidR="00D65C02" w:rsidRPr="00B12C61" w:rsidRDefault="00F35F1D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5C02" w:rsidRPr="00B12C61" w:rsidTr="00B85ADD">
        <w:tc>
          <w:tcPr>
            <w:tcW w:w="9571" w:type="dxa"/>
            <w:gridSpan w:val="2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Возрастные показатели</w:t>
            </w:r>
          </w:p>
        </w:tc>
      </w:tr>
      <w:tr w:rsidR="00D65C02" w:rsidRPr="00B12C61" w:rsidTr="00E4089E">
        <w:tc>
          <w:tcPr>
            <w:tcW w:w="4785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5F1D" w:rsidRPr="00B12C61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4786" w:type="dxa"/>
          </w:tcPr>
          <w:p w:rsidR="00D65C02" w:rsidRPr="00B12C61" w:rsidRDefault="00F35F1D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C02" w:rsidRPr="00B12C61" w:rsidTr="00E4089E">
        <w:tc>
          <w:tcPr>
            <w:tcW w:w="4785" w:type="dxa"/>
          </w:tcPr>
          <w:p w:rsidR="00D65C02" w:rsidRPr="00B12C61" w:rsidRDefault="00F35F1D" w:rsidP="00E40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35-45</w:t>
            </w:r>
          </w:p>
        </w:tc>
        <w:tc>
          <w:tcPr>
            <w:tcW w:w="4786" w:type="dxa"/>
          </w:tcPr>
          <w:p w:rsidR="00D65C02" w:rsidRPr="00B12C61" w:rsidRDefault="00F35F1D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C02" w:rsidRPr="00B12C61" w:rsidTr="00E4089E">
        <w:tc>
          <w:tcPr>
            <w:tcW w:w="4785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45-60</w:t>
            </w:r>
          </w:p>
        </w:tc>
        <w:tc>
          <w:tcPr>
            <w:tcW w:w="4786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C02" w:rsidRPr="00B12C61" w:rsidTr="00E4089E">
        <w:tc>
          <w:tcPr>
            <w:tcW w:w="4785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Педагоги, имеющие учёные степени и учёные звания</w:t>
            </w:r>
          </w:p>
        </w:tc>
        <w:tc>
          <w:tcPr>
            <w:tcW w:w="4786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5C02" w:rsidTr="00E4089E">
        <w:tc>
          <w:tcPr>
            <w:tcW w:w="4785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Грамота Госсовета УР</w:t>
            </w:r>
          </w:p>
        </w:tc>
        <w:tc>
          <w:tcPr>
            <w:tcW w:w="4786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C02" w:rsidTr="00E4089E">
        <w:tc>
          <w:tcPr>
            <w:tcW w:w="4785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и науки УР</w:t>
            </w:r>
          </w:p>
        </w:tc>
        <w:tc>
          <w:tcPr>
            <w:tcW w:w="4786" w:type="dxa"/>
          </w:tcPr>
          <w:p w:rsidR="00D65C02" w:rsidRPr="00B12C61" w:rsidRDefault="00D65C02" w:rsidP="00E40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0FC4" w:rsidRPr="006A3CF2" w:rsidRDefault="00D00FC4" w:rsidP="00D00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C02" w:rsidRDefault="00D65C02" w:rsidP="00F35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2FA">
        <w:rPr>
          <w:rFonts w:ascii="Times New Roman" w:hAnsi="Times New Roman" w:cs="Times New Roman"/>
          <w:sz w:val="24"/>
          <w:szCs w:val="24"/>
        </w:rPr>
        <w:t>Работа с кадрами была направлена на повышение профессионализма, творческого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потенциала педагогической культуры педагогов, оказание методической помощ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и  педагогам. </w:t>
      </w:r>
      <w:r w:rsidRPr="00F612FA">
        <w:rPr>
          <w:rFonts w:ascii="Times New Roman" w:hAnsi="Times New Roman" w:cs="Times New Roman"/>
          <w:sz w:val="24"/>
          <w:szCs w:val="24"/>
        </w:rPr>
        <w:t>Составлен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план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прохождения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аттестации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, </w:t>
      </w:r>
      <w:r w:rsidRPr="00F612FA">
        <w:rPr>
          <w:rFonts w:ascii="Times New Roman" w:hAnsi="Times New Roman" w:cs="Times New Roman"/>
          <w:sz w:val="24"/>
          <w:szCs w:val="24"/>
        </w:rPr>
        <w:t>повышения квалификации педагогов,</w:t>
      </w:r>
      <w:r w:rsidR="002715BB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прохождения переподготовки воспитателей.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Педагоги детского сада постоянно повышают свой профессиональный уровень, посещают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методические объединения, знакомятся с опытом работы своих коллег и других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дошкольных учреждений района и республики, приобретают и изучают новинки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периодической и методической литературы. Все это в комплексе дает положительный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результат в организации педагогической деятельности и улучшении качества образования и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воспитания дошкольников.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Одним из важных условий достижения эффективности результатов является</w:t>
      </w:r>
      <w:r w:rsidR="006A3CF2" w:rsidRPr="00F612FA">
        <w:rPr>
          <w:rFonts w:ascii="Times New Roman" w:hAnsi="Times New Roman" w:cs="Times New Roman"/>
          <w:sz w:val="24"/>
          <w:szCs w:val="24"/>
        </w:rPr>
        <w:t xml:space="preserve"> </w:t>
      </w:r>
      <w:r w:rsidRPr="00F612FA">
        <w:rPr>
          <w:rFonts w:ascii="Times New Roman" w:hAnsi="Times New Roman" w:cs="Times New Roman"/>
          <w:sz w:val="24"/>
          <w:szCs w:val="24"/>
        </w:rPr>
        <w:t>сформированная у педагогов потребность в постоянном, профессиональном росте</w:t>
      </w:r>
      <w:r w:rsidRPr="006A3CF2">
        <w:rPr>
          <w:rFonts w:ascii="Times New Roman" w:hAnsi="Times New Roman" w:cs="Times New Roman"/>
          <w:sz w:val="28"/>
          <w:szCs w:val="28"/>
        </w:rPr>
        <w:t>.</w:t>
      </w:r>
    </w:p>
    <w:p w:rsidR="00106BBE" w:rsidRPr="00B12C61" w:rsidRDefault="00106BBE" w:rsidP="006A3CF2">
      <w:pPr>
        <w:rPr>
          <w:rFonts w:ascii="Times New Roman" w:hAnsi="Times New Roman" w:cs="Times New Roman"/>
          <w:b/>
          <w:sz w:val="24"/>
          <w:szCs w:val="24"/>
        </w:rPr>
      </w:pPr>
      <w:r w:rsidRPr="00B12C61">
        <w:rPr>
          <w:rFonts w:ascii="Times New Roman" w:hAnsi="Times New Roman" w:cs="Times New Roman"/>
          <w:b/>
          <w:sz w:val="24"/>
          <w:szCs w:val="24"/>
        </w:rPr>
        <w:t>5.1 Курсовая подготовка педагогов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3793"/>
      </w:tblGrid>
      <w:tr w:rsidR="002715BB" w:rsidRPr="00B12C61" w:rsidTr="002715BB">
        <w:tc>
          <w:tcPr>
            <w:tcW w:w="2802" w:type="dxa"/>
          </w:tcPr>
          <w:p w:rsidR="002715BB" w:rsidRPr="00B12C61" w:rsidRDefault="002715BB" w:rsidP="006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976" w:type="dxa"/>
          </w:tcPr>
          <w:p w:rsidR="002715BB" w:rsidRPr="00B12C61" w:rsidRDefault="002715BB" w:rsidP="006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793" w:type="dxa"/>
          </w:tcPr>
          <w:p w:rsidR="002715BB" w:rsidRPr="00B12C61" w:rsidRDefault="002715BB" w:rsidP="006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Организации прохождения  КПК</w:t>
            </w:r>
          </w:p>
        </w:tc>
      </w:tr>
      <w:tr w:rsidR="00C009D1" w:rsidRPr="00B12C61" w:rsidTr="002715BB">
        <w:tc>
          <w:tcPr>
            <w:tcW w:w="2802" w:type="dxa"/>
            <w:vMerge w:val="restart"/>
          </w:tcPr>
          <w:p w:rsidR="00C009D1" w:rsidRPr="00B12C61" w:rsidRDefault="00F35F1D" w:rsidP="0027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009D1" w:rsidRPr="00B12C61" w:rsidRDefault="00C009D1" w:rsidP="0027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C009D1" w:rsidRPr="00B12C61" w:rsidRDefault="00C009D1" w:rsidP="006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АОУ ДПО УР «Институт развития образования»</w:t>
            </w:r>
          </w:p>
        </w:tc>
      </w:tr>
      <w:tr w:rsidR="00C009D1" w:rsidRPr="00B12C61" w:rsidTr="002715BB">
        <w:tc>
          <w:tcPr>
            <w:tcW w:w="2802" w:type="dxa"/>
            <w:vMerge/>
          </w:tcPr>
          <w:p w:rsidR="00C009D1" w:rsidRPr="00B12C61" w:rsidRDefault="00C009D1" w:rsidP="0027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009D1" w:rsidRPr="00B12C61" w:rsidRDefault="00C009D1" w:rsidP="0027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C009D1" w:rsidRPr="00B12C61" w:rsidRDefault="00C009D1" w:rsidP="006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семинар </w:t>
            </w:r>
          </w:p>
        </w:tc>
      </w:tr>
      <w:tr w:rsidR="00C009D1" w:rsidRPr="00B12C61" w:rsidTr="002715BB">
        <w:tc>
          <w:tcPr>
            <w:tcW w:w="2802" w:type="dxa"/>
            <w:vMerge/>
          </w:tcPr>
          <w:p w:rsidR="00C009D1" w:rsidRPr="00B12C61" w:rsidRDefault="00C009D1" w:rsidP="0027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009D1" w:rsidRPr="00B12C61" w:rsidRDefault="00F35F1D" w:rsidP="0027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C009D1" w:rsidRPr="00B12C61" w:rsidRDefault="00C009D1" w:rsidP="006A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</w:t>
            </w:r>
            <w:proofErr w:type="spell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</w:p>
        </w:tc>
      </w:tr>
    </w:tbl>
    <w:p w:rsidR="00BD1603" w:rsidRPr="00B12C61" w:rsidRDefault="00BD1603" w:rsidP="00BD1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Анализ соответствия кадрового обеспечения реализации ООП </w:t>
      </w:r>
      <w:proofErr w:type="gramStart"/>
      <w:r w:rsidRPr="00B12C6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12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C61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B12C61">
        <w:rPr>
          <w:rFonts w:ascii="Times New Roman" w:hAnsi="Times New Roman" w:cs="Times New Roman"/>
          <w:sz w:val="24"/>
          <w:szCs w:val="24"/>
        </w:rPr>
        <w:t>, предъявляемым  к укомплектованности кадрами, показал, что в дошкольном учреждении штатное расписание, состав педагогических кадров соответствует требованиям «Закона об образовании Российской Федерации» и не имеет открытых вакансий</w:t>
      </w:r>
    </w:p>
    <w:p w:rsidR="00D65C02" w:rsidRPr="00B12C61" w:rsidRDefault="00D65C02" w:rsidP="00BD16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Педагогический коллектив  зарекомендовал себя как инициативный, творческий</w:t>
      </w:r>
      <w:r w:rsidR="002715BB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коллектив, умеющий найти индивидуальный подход к каждому ребенку, помочь раскрыть и</w:t>
      </w:r>
      <w:r w:rsidR="002715BB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развить его способности.</w:t>
      </w:r>
      <w:r w:rsidR="00BD1603" w:rsidRPr="00B12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Уровень своих достижений и достижений воспитанников педагоги доказывают, участвуя в</w:t>
      </w:r>
      <w:r w:rsidR="002715BB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методических и творческих мероприятиях разного уровня (</w:t>
      </w:r>
      <w:r w:rsidR="002715BB" w:rsidRPr="00B12C61">
        <w:rPr>
          <w:rFonts w:ascii="Times New Roman" w:hAnsi="Times New Roman" w:cs="Times New Roman"/>
          <w:sz w:val="24"/>
          <w:szCs w:val="24"/>
        </w:rPr>
        <w:t>учреждения</w:t>
      </w:r>
      <w:r w:rsidRPr="00B12C61">
        <w:rPr>
          <w:rFonts w:ascii="Times New Roman" w:hAnsi="Times New Roman" w:cs="Times New Roman"/>
          <w:sz w:val="24"/>
          <w:szCs w:val="24"/>
        </w:rPr>
        <w:t>, район</w:t>
      </w:r>
      <w:r w:rsidR="00CA36EF" w:rsidRPr="00B12C61">
        <w:rPr>
          <w:rFonts w:ascii="Times New Roman" w:hAnsi="Times New Roman" w:cs="Times New Roman"/>
          <w:sz w:val="24"/>
          <w:szCs w:val="24"/>
        </w:rPr>
        <w:t>,)</w:t>
      </w:r>
    </w:p>
    <w:p w:rsidR="005E4830" w:rsidRPr="00F612FA" w:rsidRDefault="00F612FA" w:rsidP="00BD1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2FA"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E4830" w:rsidRPr="00F612FA">
        <w:rPr>
          <w:rFonts w:ascii="Times New Roman" w:hAnsi="Times New Roman" w:cs="Times New Roman"/>
          <w:b/>
          <w:sz w:val="24"/>
          <w:szCs w:val="24"/>
        </w:rPr>
        <w:t>Участие воспитанников и результаты в конкурсах, мероприятиях, выставках различного уровня.</w:t>
      </w:r>
    </w:p>
    <w:p w:rsidR="005E4830" w:rsidRPr="00B12C61" w:rsidRDefault="005E4830" w:rsidP="005E4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4830" w:rsidRPr="00B12C61" w:rsidTr="005E4830">
        <w:tc>
          <w:tcPr>
            <w:tcW w:w="3190" w:type="dxa"/>
          </w:tcPr>
          <w:p w:rsidR="005E4830" w:rsidRPr="00B12C61" w:rsidRDefault="005E4830" w:rsidP="005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конкурса, мероприятия</w:t>
            </w:r>
          </w:p>
        </w:tc>
        <w:tc>
          <w:tcPr>
            <w:tcW w:w="3190" w:type="dxa"/>
          </w:tcPr>
          <w:p w:rsidR="005E4830" w:rsidRPr="00B12C61" w:rsidRDefault="005E4830" w:rsidP="005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3191" w:type="dxa"/>
          </w:tcPr>
          <w:p w:rsidR="005E4830" w:rsidRPr="00B12C61" w:rsidRDefault="005E4830" w:rsidP="005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4830" w:rsidRPr="00B12C61" w:rsidTr="005E4830">
        <w:tc>
          <w:tcPr>
            <w:tcW w:w="3190" w:type="dxa"/>
          </w:tcPr>
          <w:p w:rsidR="005E4830" w:rsidRPr="00B12C61" w:rsidRDefault="005E4830" w:rsidP="005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3190" w:type="dxa"/>
          </w:tcPr>
          <w:p w:rsidR="005E4830" w:rsidRPr="00B12C61" w:rsidRDefault="005E4830" w:rsidP="005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91" w:type="dxa"/>
          </w:tcPr>
          <w:p w:rsidR="005E4830" w:rsidRPr="00B12C61" w:rsidRDefault="005E4830" w:rsidP="005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E4830" w:rsidRPr="00B12C61" w:rsidTr="005E4830">
        <w:tc>
          <w:tcPr>
            <w:tcW w:w="3190" w:type="dxa"/>
          </w:tcPr>
          <w:p w:rsidR="005E4830" w:rsidRPr="00B12C61" w:rsidRDefault="005E4830" w:rsidP="005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«Легкоатлетический забег 1 Мая»</w:t>
            </w:r>
          </w:p>
        </w:tc>
        <w:tc>
          <w:tcPr>
            <w:tcW w:w="3190" w:type="dxa"/>
          </w:tcPr>
          <w:p w:rsidR="005E4830" w:rsidRPr="00B12C61" w:rsidRDefault="005E4830" w:rsidP="005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91" w:type="dxa"/>
          </w:tcPr>
          <w:p w:rsidR="005E4830" w:rsidRPr="00B12C61" w:rsidRDefault="005E4830" w:rsidP="005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A36EF" w:rsidRPr="00B12C61" w:rsidTr="005E4830">
        <w:tc>
          <w:tcPr>
            <w:tcW w:w="3190" w:type="dxa"/>
          </w:tcPr>
          <w:p w:rsidR="00CA36EF" w:rsidRPr="00B12C61" w:rsidRDefault="00CA36EF" w:rsidP="00B8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Фестиваль «Хоровод дружбы»</w:t>
            </w:r>
          </w:p>
        </w:tc>
        <w:tc>
          <w:tcPr>
            <w:tcW w:w="3190" w:type="dxa"/>
          </w:tcPr>
          <w:p w:rsidR="00CA36EF" w:rsidRPr="00B12C61" w:rsidRDefault="00CA36EF" w:rsidP="00B8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91" w:type="dxa"/>
          </w:tcPr>
          <w:p w:rsidR="00CA36EF" w:rsidRPr="00B12C61" w:rsidRDefault="00CA36EF" w:rsidP="00B8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CA36EF" w:rsidRPr="00B12C61" w:rsidRDefault="00CA36EF" w:rsidP="00B8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EF" w:rsidRPr="00B12C61" w:rsidTr="005E4830">
        <w:tc>
          <w:tcPr>
            <w:tcW w:w="3190" w:type="dxa"/>
          </w:tcPr>
          <w:p w:rsidR="00CA36EF" w:rsidRPr="00B12C61" w:rsidRDefault="00CA36EF" w:rsidP="00B8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– конкурс «Читаем стихи Тамары Фёдоровой»</w:t>
            </w:r>
          </w:p>
        </w:tc>
        <w:tc>
          <w:tcPr>
            <w:tcW w:w="3190" w:type="dxa"/>
          </w:tcPr>
          <w:p w:rsidR="00CA36EF" w:rsidRPr="00B12C61" w:rsidRDefault="00CA36EF" w:rsidP="00B8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91" w:type="dxa"/>
          </w:tcPr>
          <w:p w:rsidR="00CA36EF" w:rsidRPr="00B12C61" w:rsidRDefault="00CA36EF" w:rsidP="00B8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A36EF" w:rsidRPr="00B12C61" w:rsidTr="005E4830">
        <w:tc>
          <w:tcPr>
            <w:tcW w:w="3190" w:type="dxa"/>
          </w:tcPr>
          <w:p w:rsidR="00CA36EF" w:rsidRPr="00B12C61" w:rsidRDefault="00CA36EF" w:rsidP="00B85ADD">
            <w:pPr>
              <w:pStyle w:val="Default"/>
            </w:pPr>
            <w:r w:rsidRPr="00B12C61">
              <w:t>Фестиваль «Узы – боры 2019г» Конкурс  фотографий</w:t>
            </w:r>
          </w:p>
        </w:tc>
        <w:tc>
          <w:tcPr>
            <w:tcW w:w="3190" w:type="dxa"/>
          </w:tcPr>
          <w:p w:rsidR="00CA36EF" w:rsidRPr="00B12C61" w:rsidRDefault="00CA36EF" w:rsidP="00B85ADD">
            <w:pPr>
              <w:pStyle w:val="Default"/>
            </w:pPr>
            <w:r w:rsidRPr="00B12C61">
              <w:t>Межрайонный</w:t>
            </w:r>
          </w:p>
        </w:tc>
        <w:tc>
          <w:tcPr>
            <w:tcW w:w="3191" w:type="dxa"/>
          </w:tcPr>
          <w:p w:rsidR="00CA36EF" w:rsidRPr="00B12C61" w:rsidRDefault="00CA36EF" w:rsidP="00B85ADD">
            <w:pPr>
              <w:pStyle w:val="Default"/>
            </w:pPr>
            <w:r w:rsidRPr="00B12C61">
              <w:t>Диплом</w:t>
            </w:r>
          </w:p>
        </w:tc>
      </w:tr>
      <w:tr w:rsidR="00CA36EF" w:rsidRPr="00B12C61" w:rsidTr="005E4830">
        <w:tc>
          <w:tcPr>
            <w:tcW w:w="3190" w:type="dxa"/>
          </w:tcPr>
          <w:p w:rsidR="00CA36EF" w:rsidRPr="00B12C61" w:rsidRDefault="00CA36EF" w:rsidP="00B85ADD">
            <w:pPr>
              <w:pStyle w:val="Default"/>
            </w:pPr>
            <w:r w:rsidRPr="00B12C61">
              <w:t>Фестиваль «Узы – боры 2019г» Конкурс  на лучший костюм ягодки «Сундучок»</w:t>
            </w:r>
          </w:p>
        </w:tc>
        <w:tc>
          <w:tcPr>
            <w:tcW w:w="3190" w:type="dxa"/>
          </w:tcPr>
          <w:p w:rsidR="00CA36EF" w:rsidRPr="00B12C61" w:rsidRDefault="00CA36EF" w:rsidP="00B85ADD">
            <w:pPr>
              <w:pStyle w:val="Default"/>
            </w:pPr>
            <w:r w:rsidRPr="00B12C61">
              <w:t>Межрайонный</w:t>
            </w:r>
          </w:p>
        </w:tc>
        <w:tc>
          <w:tcPr>
            <w:tcW w:w="3191" w:type="dxa"/>
          </w:tcPr>
          <w:p w:rsidR="00CA36EF" w:rsidRPr="00B12C61" w:rsidRDefault="00CA36EF" w:rsidP="00B85ADD">
            <w:pPr>
              <w:pStyle w:val="Default"/>
            </w:pPr>
            <w:r w:rsidRPr="00B12C61">
              <w:t>Диплом лауреата  1степени</w:t>
            </w:r>
          </w:p>
        </w:tc>
      </w:tr>
      <w:tr w:rsidR="00CA36EF" w:rsidRPr="00B12C61" w:rsidTr="005E4830">
        <w:tc>
          <w:tcPr>
            <w:tcW w:w="3190" w:type="dxa"/>
          </w:tcPr>
          <w:p w:rsidR="00CA36EF" w:rsidRPr="00B12C61" w:rsidRDefault="00CA36EF" w:rsidP="00B85ADD">
            <w:pPr>
              <w:pStyle w:val="Default"/>
            </w:pPr>
            <w:r w:rsidRPr="00B12C61">
              <w:t>Конкурс «Волшебный микрофон»</w:t>
            </w:r>
          </w:p>
        </w:tc>
        <w:tc>
          <w:tcPr>
            <w:tcW w:w="3190" w:type="dxa"/>
          </w:tcPr>
          <w:p w:rsidR="00CA36EF" w:rsidRPr="00B12C61" w:rsidRDefault="00CA36EF" w:rsidP="00B85ADD">
            <w:pPr>
              <w:pStyle w:val="Default"/>
            </w:pPr>
            <w:r w:rsidRPr="00B12C61">
              <w:t>Районный</w:t>
            </w:r>
          </w:p>
        </w:tc>
        <w:tc>
          <w:tcPr>
            <w:tcW w:w="3191" w:type="dxa"/>
          </w:tcPr>
          <w:p w:rsidR="00CA36EF" w:rsidRPr="00B12C61" w:rsidRDefault="00CA36EF" w:rsidP="00B85ADD">
            <w:pPr>
              <w:pStyle w:val="Default"/>
            </w:pPr>
            <w:r w:rsidRPr="00B12C61">
              <w:t>Диплом лауреата  2степени</w:t>
            </w:r>
          </w:p>
        </w:tc>
      </w:tr>
      <w:tr w:rsidR="00CA36EF" w:rsidRPr="00B12C61" w:rsidTr="005E4830">
        <w:tc>
          <w:tcPr>
            <w:tcW w:w="3190" w:type="dxa"/>
          </w:tcPr>
          <w:p w:rsidR="00CA36EF" w:rsidRPr="00B12C61" w:rsidRDefault="00CA36EF" w:rsidP="00B85ADD">
            <w:pPr>
              <w:pStyle w:val="Default"/>
            </w:pPr>
            <w:r w:rsidRPr="00B12C61">
              <w:t>Интерактивное мероприятие «Единым духом мы сильны»</w:t>
            </w:r>
          </w:p>
        </w:tc>
        <w:tc>
          <w:tcPr>
            <w:tcW w:w="3190" w:type="dxa"/>
          </w:tcPr>
          <w:p w:rsidR="00CA36EF" w:rsidRPr="00B12C61" w:rsidRDefault="00C009D1" w:rsidP="00B85ADD">
            <w:pPr>
              <w:pStyle w:val="Default"/>
            </w:pPr>
            <w:r w:rsidRPr="00B12C61">
              <w:t>Районный</w:t>
            </w:r>
          </w:p>
        </w:tc>
        <w:tc>
          <w:tcPr>
            <w:tcW w:w="3191" w:type="dxa"/>
          </w:tcPr>
          <w:p w:rsidR="00CA36EF" w:rsidRPr="00B12C61" w:rsidRDefault="00CA36EF" w:rsidP="00B85ADD">
            <w:pPr>
              <w:pStyle w:val="Default"/>
            </w:pPr>
            <w:r w:rsidRPr="00B12C61">
              <w:t>Благодарность</w:t>
            </w:r>
          </w:p>
        </w:tc>
      </w:tr>
      <w:tr w:rsidR="00CA36EF" w:rsidRPr="00B12C61" w:rsidTr="005E4830">
        <w:tc>
          <w:tcPr>
            <w:tcW w:w="3190" w:type="dxa"/>
          </w:tcPr>
          <w:p w:rsidR="00CA36EF" w:rsidRPr="00B12C61" w:rsidRDefault="00C009D1" w:rsidP="00B85ADD">
            <w:pPr>
              <w:pStyle w:val="Default"/>
            </w:pPr>
            <w:r w:rsidRPr="00B12C61">
              <w:t>Методическое объединение «Пальчиковые игры, как эффективное средство развития связной речи детей дошкольного возраста»</w:t>
            </w:r>
          </w:p>
        </w:tc>
        <w:tc>
          <w:tcPr>
            <w:tcW w:w="3190" w:type="dxa"/>
          </w:tcPr>
          <w:p w:rsidR="00CA36EF" w:rsidRPr="00B12C61" w:rsidRDefault="00C009D1" w:rsidP="00B85ADD">
            <w:pPr>
              <w:pStyle w:val="Default"/>
            </w:pPr>
            <w:proofErr w:type="gramStart"/>
            <w:r w:rsidRPr="00B12C61">
              <w:t>Районный</w:t>
            </w:r>
            <w:proofErr w:type="gramEnd"/>
            <w:r w:rsidRPr="00B12C61">
              <w:t xml:space="preserve"> на базе учреждения </w:t>
            </w:r>
          </w:p>
        </w:tc>
        <w:tc>
          <w:tcPr>
            <w:tcW w:w="3191" w:type="dxa"/>
          </w:tcPr>
          <w:p w:rsidR="00CA36EF" w:rsidRPr="00B12C61" w:rsidRDefault="00C009D1" w:rsidP="00B85ADD">
            <w:pPr>
              <w:pStyle w:val="Default"/>
            </w:pPr>
            <w:r w:rsidRPr="00B12C61">
              <w:t>Сертификат</w:t>
            </w:r>
          </w:p>
        </w:tc>
      </w:tr>
      <w:tr w:rsidR="00C009D1" w:rsidRPr="00B12C61" w:rsidTr="005E4830">
        <w:tc>
          <w:tcPr>
            <w:tcW w:w="3190" w:type="dxa"/>
          </w:tcPr>
          <w:p w:rsidR="00C009D1" w:rsidRPr="00B12C61" w:rsidRDefault="00C009D1" w:rsidP="00B85ADD">
            <w:pPr>
              <w:pStyle w:val="Default"/>
            </w:pPr>
            <w:r w:rsidRPr="00B12C61">
              <w:t>Конкурс «Рукавичка Деда Мороза»</w:t>
            </w:r>
          </w:p>
        </w:tc>
        <w:tc>
          <w:tcPr>
            <w:tcW w:w="3190" w:type="dxa"/>
          </w:tcPr>
          <w:p w:rsidR="00C009D1" w:rsidRPr="00B12C61" w:rsidRDefault="00C009D1" w:rsidP="00B85ADD">
            <w:pPr>
              <w:pStyle w:val="Default"/>
            </w:pPr>
            <w:r w:rsidRPr="00B12C61">
              <w:t>Школьный</w:t>
            </w:r>
          </w:p>
        </w:tc>
        <w:tc>
          <w:tcPr>
            <w:tcW w:w="3191" w:type="dxa"/>
          </w:tcPr>
          <w:p w:rsidR="00C009D1" w:rsidRPr="00B12C61" w:rsidRDefault="00C009D1" w:rsidP="00B85ADD">
            <w:pPr>
              <w:pStyle w:val="Default"/>
            </w:pPr>
            <w:r w:rsidRPr="00B12C61">
              <w:t>Новогодняя Грамота</w:t>
            </w:r>
          </w:p>
        </w:tc>
      </w:tr>
      <w:tr w:rsidR="00C009D1" w:rsidRPr="00B12C61" w:rsidTr="005E4830">
        <w:tc>
          <w:tcPr>
            <w:tcW w:w="3190" w:type="dxa"/>
          </w:tcPr>
          <w:p w:rsidR="00C009D1" w:rsidRPr="00B12C61" w:rsidRDefault="00C009D1" w:rsidP="00B85ADD">
            <w:pPr>
              <w:pStyle w:val="Default"/>
            </w:pPr>
            <w:r w:rsidRPr="00B12C61">
              <w:t>Онлайн конкурс прикладного творчества  «Новогодняя игрушка»</w:t>
            </w:r>
          </w:p>
        </w:tc>
        <w:tc>
          <w:tcPr>
            <w:tcW w:w="3190" w:type="dxa"/>
          </w:tcPr>
          <w:p w:rsidR="00C009D1" w:rsidRPr="00B12C61" w:rsidRDefault="00B85ADD" w:rsidP="00B85ADD">
            <w:pPr>
              <w:pStyle w:val="Default"/>
            </w:pPr>
            <w:r w:rsidRPr="00B12C61">
              <w:t>Всероссийский</w:t>
            </w:r>
          </w:p>
        </w:tc>
        <w:tc>
          <w:tcPr>
            <w:tcW w:w="3191" w:type="dxa"/>
          </w:tcPr>
          <w:p w:rsidR="00C009D1" w:rsidRPr="00B12C61" w:rsidRDefault="00B85ADD" w:rsidP="00B85ADD">
            <w:pPr>
              <w:pStyle w:val="Default"/>
            </w:pPr>
            <w:r w:rsidRPr="00B12C61">
              <w:t>Сертификат</w:t>
            </w:r>
          </w:p>
        </w:tc>
      </w:tr>
      <w:tr w:rsidR="00986D94" w:rsidRPr="00B12C61" w:rsidTr="005E4830">
        <w:tc>
          <w:tcPr>
            <w:tcW w:w="3190" w:type="dxa"/>
          </w:tcPr>
          <w:p w:rsidR="00986D94" w:rsidRPr="00B12C61" w:rsidRDefault="00986D94" w:rsidP="00B85ADD">
            <w:pPr>
              <w:pStyle w:val="Default"/>
            </w:pPr>
            <w:r>
              <w:t>Конкурс «Юный предприниматель»</w:t>
            </w:r>
          </w:p>
        </w:tc>
        <w:tc>
          <w:tcPr>
            <w:tcW w:w="3190" w:type="dxa"/>
          </w:tcPr>
          <w:p w:rsidR="00986D94" w:rsidRPr="00B12C61" w:rsidRDefault="00986D94" w:rsidP="00B85ADD">
            <w:pPr>
              <w:pStyle w:val="Default"/>
            </w:pPr>
            <w:r>
              <w:t>Всероссийский</w:t>
            </w:r>
          </w:p>
        </w:tc>
        <w:tc>
          <w:tcPr>
            <w:tcW w:w="3191" w:type="dxa"/>
          </w:tcPr>
          <w:p w:rsidR="00986D94" w:rsidRPr="00B12C61" w:rsidRDefault="00986D94" w:rsidP="00B85ADD">
            <w:pPr>
              <w:pStyle w:val="Default"/>
            </w:pPr>
            <w:r>
              <w:t>Сертификат</w:t>
            </w:r>
          </w:p>
        </w:tc>
      </w:tr>
    </w:tbl>
    <w:p w:rsidR="005E4830" w:rsidRPr="00B12C61" w:rsidRDefault="005E4830" w:rsidP="005E4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603" w:rsidRPr="00B12C61" w:rsidRDefault="00BD1603" w:rsidP="00BD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Систему качества дошкольного образования мы рассматрив</w:t>
      </w:r>
      <w:r w:rsidR="00800804" w:rsidRPr="00B12C61">
        <w:rPr>
          <w:rFonts w:ascii="Times New Roman" w:hAnsi="Times New Roman" w:cs="Times New Roman"/>
          <w:sz w:val="24"/>
          <w:szCs w:val="24"/>
        </w:rPr>
        <w:t>аем как систему контроля внутри детского сада</w:t>
      </w:r>
      <w:r w:rsidRPr="00B12C61">
        <w:rPr>
          <w:rFonts w:ascii="Times New Roman" w:hAnsi="Times New Roman" w:cs="Times New Roman"/>
          <w:sz w:val="24"/>
          <w:szCs w:val="24"/>
        </w:rPr>
        <w:t>, которая включает в себя интегративные качества:</w:t>
      </w:r>
    </w:p>
    <w:p w:rsidR="00BD1603" w:rsidRPr="00B12C61" w:rsidRDefault="00800804" w:rsidP="00BD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B12C61">
        <w:rPr>
          <w:rFonts w:ascii="Times New Roman" w:hAnsi="Times New Roman" w:cs="Times New Roman"/>
          <w:sz w:val="24"/>
          <w:szCs w:val="24"/>
        </w:rPr>
        <w:t>к</w:t>
      </w:r>
      <w:r w:rsidR="00BD1603" w:rsidRPr="00B12C61">
        <w:rPr>
          <w:rFonts w:ascii="Times New Roman" w:hAnsi="Times New Roman" w:cs="Times New Roman"/>
          <w:sz w:val="24"/>
          <w:szCs w:val="24"/>
        </w:rPr>
        <w:t>ачество методической работы</w:t>
      </w:r>
    </w:p>
    <w:p w:rsidR="00BD1603" w:rsidRPr="00B12C61" w:rsidRDefault="00800804" w:rsidP="00BD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="00BD1603" w:rsidRPr="00B12C61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к</w:t>
      </w:r>
      <w:r w:rsidR="00BD1603" w:rsidRPr="00B12C61">
        <w:rPr>
          <w:rFonts w:ascii="Times New Roman" w:hAnsi="Times New Roman" w:cs="Times New Roman"/>
          <w:sz w:val="24"/>
          <w:szCs w:val="24"/>
        </w:rPr>
        <w:t xml:space="preserve">ачество </w:t>
      </w:r>
      <w:proofErr w:type="spellStart"/>
      <w:r w:rsidR="00BD1603" w:rsidRPr="00B12C6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D1603" w:rsidRPr="00B12C61">
        <w:rPr>
          <w:rFonts w:ascii="Times New Roman" w:hAnsi="Times New Roman" w:cs="Times New Roman"/>
          <w:sz w:val="24"/>
          <w:szCs w:val="24"/>
        </w:rPr>
        <w:t>-образовательного процесса</w:t>
      </w:r>
    </w:p>
    <w:p w:rsidR="00BD1603" w:rsidRPr="00B12C61" w:rsidRDefault="00800804" w:rsidP="00BD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="00BD1603" w:rsidRPr="00B12C61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к</w:t>
      </w:r>
      <w:r w:rsidR="00BD1603" w:rsidRPr="00B12C61">
        <w:rPr>
          <w:rFonts w:ascii="Times New Roman" w:hAnsi="Times New Roman" w:cs="Times New Roman"/>
          <w:sz w:val="24"/>
          <w:szCs w:val="24"/>
        </w:rPr>
        <w:t>ачество взаимодействия с родителями</w:t>
      </w:r>
    </w:p>
    <w:p w:rsidR="00BD1603" w:rsidRPr="00B12C61" w:rsidRDefault="00800804" w:rsidP="00BD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="00BD1603" w:rsidRPr="00B12C61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к</w:t>
      </w:r>
      <w:r w:rsidR="00BD1603" w:rsidRPr="00B12C61">
        <w:rPr>
          <w:rFonts w:ascii="Times New Roman" w:hAnsi="Times New Roman" w:cs="Times New Roman"/>
          <w:sz w:val="24"/>
          <w:szCs w:val="24"/>
        </w:rPr>
        <w:t>ачество работы с педагогическими кадрами</w:t>
      </w:r>
    </w:p>
    <w:p w:rsidR="00BD1603" w:rsidRPr="00B12C61" w:rsidRDefault="00800804" w:rsidP="00BD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- к</w:t>
      </w:r>
      <w:r w:rsidR="00BD1603" w:rsidRPr="00B12C61">
        <w:rPr>
          <w:rFonts w:ascii="Times New Roman" w:hAnsi="Times New Roman" w:cs="Times New Roman"/>
          <w:sz w:val="24"/>
          <w:szCs w:val="24"/>
        </w:rPr>
        <w:t>ачество развивающей предметно-пространственной среды.</w:t>
      </w:r>
    </w:p>
    <w:p w:rsidR="00D00FC4" w:rsidRPr="00B12C61" w:rsidRDefault="00D00FC4" w:rsidP="00D65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ADD" w:rsidRPr="00B12C61" w:rsidRDefault="00B85ADD" w:rsidP="00B85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61">
        <w:rPr>
          <w:rFonts w:ascii="Times New Roman" w:hAnsi="Times New Roman" w:cs="Times New Roman"/>
          <w:b/>
          <w:sz w:val="24"/>
          <w:szCs w:val="24"/>
        </w:rPr>
        <w:t>6. Учебно-методическое и библиотечно-информационное</w:t>
      </w:r>
    </w:p>
    <w:p w:rsidR="00B85ADD" w:rsidRPr="00B12C61" w:rsidRDefault="00B85ADD" w:rsidP="00B85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61">
        <w:rPr>
          <w:rFonts w:ascii="Times New Roman" w:hAnsi="Times New Roman" w:cs="Times New Roman"/>
          <w:b/>
          <w:sz w:val="24"/>
          <w:szCs w:val="24"/>
        </w:rPr>
        <w:t>обеспечение образовательного учреждения</w:t>
      </w:r>
    </w:p>
    <w:p w:rsidR="00B85ADD" w:rsidRPr="00B12C61" w:rsidRDefault="00B85ADD" w:rsidP="00B85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В детском саду созданы организационно-методические условия для решения задач по охране жизни и укрепления  здоровья</w:t>
      </w:r>
      <w:r w:rsidR="008521B3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детей, обеспечения интеллектуального, личностного и физического развития ребенка, приобщения детей к общечеловеческим ценностям, взаимодействия с семьей</w:t>
      </w:r>
    </w:p>
    <w:p w:rsidR="00B85ADD" w:rsidRPr="00B12C61" w:rsidRDefault="00B85ADD" w:rsidP="00B85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для обеспечения полноценного развития ребенка.</w:t>
      </w:r>
    </w:p>
    <w:p w:rsidR="00B85ADD" w:rsidRPr="00B12C61" w:rsidRDefault="00B85ADD" w:rsidP="00B85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Представленные в образовательном процессе формы взаимодействия с</w:t>
      </w:r>
      <w:r w:rsidRPr="00B85ADD">
        <w:rPr>
          <w:rFonts w:ascii="Times New Roman" w:hAnsi="Times New Roman" w:cs="Times New Roman"/>
          <w:sz w:val="28"/>
          <w:szCs w:val="28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детьми полностью</w:t>
      </w:r>
    </w:p>
    <w:p w:rsidR="00B85ADD" w:rsidRPr="00B12C61" w:rsidRDefault="00B85ADD" w:rsidP="00B85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соответствуют возрастным возможностям детей, учитывают детские интересы и потребности,</w:t>
      </w:r>
      <w:r w:rsidR="008521B3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стимулируют детей на проявление инициативы, активности и самостоятельности.</w:t>
      </w:r>
    </w:p>
    <w:p w:rsidR="00B85ADD" w:rsidRPr="00B12C61" w:rsidRDefault="00B85ADD" w:rsidP="00B85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Воспитатели достаточно осведомлены об психофизиологических особенностях детей в возрастной группе, при организации </w:t>
      </w:r>
      <w:proofErr w:type="spellStart"/>
      <w:r w:rsidRPr="00B12C61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B12C6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12C6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12C61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подборе методических пособий, игр и игровых материалов учитывают особенности  психических процессов, эмоциональной и волевой сферы ребенка.</w:t>
      </w:r>
    </w:p>
    <w:p w:rsidR="00B85ADD" w:rsidRPr="00B12C61" w:rsidRDefault="00B85ADD" w:rsidP="00B85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Учебно-методическое обеспечение представлено методической литературой по реализуемой основной образовательной программе (п.3.2.). В детском саду используются периодические издания для</w:t>
      </w:r>
      <w:r w:rsidR="00DD0763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педагогов («Справочник музыкального руководителя», «Дошкольное воспитание» и др.)</w:t>
      </w:r>
    </w:p>
    <w:p w:rsidR="00B85ADD" w:rsidRPr="00B12C61" w:rsidRDefault="00B85ADD" w:rsidP="00B85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lastRenderedPageBreak/>
        <w:t>Реализуемые инновационные технологии способствуют наиболее полному личностному развитию</w:t>
      </w:r>
      <w:r w:rsidR="00DD0763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воспитанников, повышают их информативный уровень и совершенствуют творческое развитие</w:t>
      </w:r>
      <w:r w:rsidR="00DD0763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детей, дают возможность педагогам реализовывать свой творческий потенциал.</w:t>
      </w:r>
    </w:p>
    <w:p w:rsidR="00B85ADD" w:rsidRPr="00DB30FD" w:rsidRDefault="00BD1603" w:rsidP="00B85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B85ADD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="00DD0763" w:rsidRPr="00B12C61">
        <w:rPr>
          <w:rFonts w:ascii="Times New Roman" w:hAnsi="Times New Roman" w:cs="Times New Roman"/>
          <w:sz w:val="24"/>
          <w:szCs w:val="24"/>
        </w:rPr>
        <w:t>В</w:t>
      </w:r>
      <w:r w:rsidR="00B85ADD" w:rsidRPr="00B12C61">
        <w:rPr>
          <w:rFonts w:ascii="Times New Roman" w:hAnsi="Times New Roman" w:cs="Times New Roman"/>
          <w:sz w:val="24"/>
          <w:szCs w:val="24"/>
        </w:rPr>
        <w:t xml:space="preserve"> методическом кабинете</w:t>
      </w:r>
      <w:r w:rsidR="00DD0763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="00B85ADD" w:rsidRPr="00B12C61">
        <w:rPr>
          <w:rFonts w:ascii="Times New Roman" w:hAnsi="Times New Roman" w:cs="Times New Roman"/>
          <w:sz w:val="24"/>
          <w:szCs w:val="24"/>
        </w:rPr>
        <w:t>создаются условия для возможности организации совместной деятельности педагогов и</w:t>
      </w:r>
      <w:r w:rsidR="00DD0763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="00B85ADD" w:rsidRPr="00B12C61">
        <w:rPr>
          <w:rFonts w:ascii="Times New Roman" w:hAnsi="Times New Roman" w:cs="Times New Roman"/>
          <w:sz w:val="24"/>
          <w:szCs w:val="24"/>
        </w:rPr>
        <w:t>воспитанников</w:t>
      </w:r>
      <w:r w:rsidR="00B85ADD" w:rsidRPr="00DB30F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D0763" w:rsidRPr="00DB30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D1603" w:rsidRDefault="00BD1603" w:rsidP="00852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DD" w:rsidRPr="00B12C61" w:rsidRDefault="008521B3" w:rsidP="00852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61">
        <w:rPr>
          <w:rFonts w:ascii="Times New Roman" w:hAnsi="Times New Roman" w:cs="Times New Roman"/>
          <w:b/>
          <w:sz w:val="24"/>
          <w:szCs w:val="24"/>
        </w:rPr>
        <w:t>7.</w:t>
      </w:r>
      <w:r w:rsidR="00B85ADD" w:rsidRPr="00B12C61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Материально-техническая база образовательного учреждения</w:t>
      </w:r>
    </w:p>
    <w:p w:rsidR="00DD0763" w:rsidRPr="00B12C61" w:rsidRDefault="00DD0763" w:rsidP="00852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0763" w:rsidRPr="00B12C61" w:rsidTr="00DD0763">
        <w:trPr>
          <w:trHeight w:val="1605"/>
        </w:trPr>
        <w:tc>
          <w:tcPr>
            <w:tcW w:w="4785" w:type="dxa"/>
          </w:tcPr>
          <w:p w:rsidR="00DD0763" w:rsidRPr="00B12C61" w:rsidRDefault="00DD0763" w:rsidP="00DD0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Сведения о наличии зданий и</w:t>
            </w:r>
          </w:p>
          <w:p w:rsidR="00DD0763" w:rsidRPr="00B12C61" w:rsidRDefault="00DD0763" w:rsidP="00DD0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помещений для организации</w:t>
            </w:r>
          </w:p>
          <w:p w:rsidR="00DD0763" w:rsidRPr="00B12C61" w:rsidRDefault="00DD0763" w:rsidP="00DD0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их назначение, площадь</w:t>
            </w:r>
          </w:p>
          <w:p w:rsidR="00DD0763" w:rsidRPr="00B12C61" w:rsidRDefault="00DD0763" w:rsidP="00DD0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(кв.м.).</w:t>
            </w:r>
          </w:p>
        </w:tc>
        <w:tc>
          <w:tcPr>
            <w:tcW w:w="4786" w:type="dxa"/>
          </w:tcPr>
          <w:p w:rsidR="00DD0763" w:rsidRPr="00B12C61" w:rsidRDefault="00C64626" w:rsidP="00B85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«Пижильская ООШ» с</w:t>
            </w:r>
            <w:r w:rsidR="00DD0763" w:rsidRPr="00B12C61">
              <w:rPr>
                <w:rFonts w:ascii="Times New Roman" w:hAnsi="Times New Roman" w:cs="Times New Roman"/>
                <w:sz w:val="24"/>
                <w:szCs w:val="24"/>
              </w:rPr>
              <w:t>труктурное подразделение: детский сад, нежилое здание в кирпичном исполнении</w:t>
            </w:r>
            <w:r w:rsidR="00E1655A"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- </w:t>
            </w:r>
            <w:r w:rsidR="00E1655A" w:rsidRPr="00DB30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1710</w:t>
            </w:r>
            <w:r w:rsidR="00536B33" w:rsidRPr="00DB30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кв.м.</w:t>
            </w:r>
            <w:r w:rsidR="00536B33"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 – 2. Здание светлое, имеется центральное отопление, вода, канализация, сантехническое оборудование  в удовлетворительном состоянии.</w:t>
            </w:r>
          </w:p>
        </w:tc>
      </w:tr>
      <w:tr w:rsidR="00DD0763" w:rsidRPr="00B12C61" w:rsidTr="00E1655A">
        <w:trPr>
          <w:trHeight w:val="1740"/>
        </w:trPr>
        <w:tc>
          <w:tcPr>
            <w:tcW w:w="4785" w:type="dxa"/>
          </w:tcPr>
          <w:p w:rsidR="00536B33" w:rsidRPr="00B12C61" w:rsidRDefault="00536B33" w:rsidP="0053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Количество групповых и дополнительных помещений</w:t>
            </w:r>
          </w:p>
          <w:p w:rsidR="00536B33" w:rsidRPr="00B12C61" w:rsidRDefault="00536B33" w:rsidP="0053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занятий,</w:t>
            </w:r>
          </w:p>
          <w:p w:rsidR="00536B33" w:rsidRPr="00B12C61" w:rsidRDefault="00536B33" w:rsidP="0053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административных и служебных</w:t>
            </w:r>
          </w:p>
          <w:p w:rsidR="00DD0763" w:rsidRPr="00B12C61" w:rsidRDefault="00536B33" w:rsidP="0053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4786" w:type="dxa"/>
          </w:tcPr>
          <w:p w:rsidR="00536B33" w:rsidRPr="00B12C61" w:rsidRDefault="00536B33" w:rsidP="00536B33">
            <w:pPr>
              <w:pStyle w:val="Default"/>
              <w:spacing w:after="36"/>
            </w:pPr>
            <w:r w:rsidRPr="00B12C61">
              <w:t>Пищеблок с кухней, кладовыми, подсобными п</w:t>
            </w:r>
            <w:r w:rsidR="00E1655A" w:rsidRPr="00B12C61">
              <w:t>омещениями- 1</w:t>
            </w:r>
            <w:r w:rsidRPr="00B12C61">
              <w:t xml:space="preserve"> </w:t>
            </w:r>
          </w:p>
          <w:p w:rsidR="00536B33" w:rsidRPr="00B12C61" w:rsidRDefault="00E1655A" w:rsidP="00536B33">
            <w:pPr>
              <w:pStyle w:val="Default"/>
              <w:spacing w:after="36"/>
            </w:pPr>
            <w:r w:rsidRPr="00B12C61">
              <w:t>Физкультурный спортзал – 1</w:t>
            </w:r>
          </w:p>
          <w:p w:rsidR="00536B33" w:rsidRPr="00B12C61" w:rsidRDefault="00E1655A" w:rsidP="00536B33">
            <w:pPr>
              <w:pStyle w:val="Default"/>
              <w:spacing w:after="36"/>
            </w:pPr>
            <w:r w:rsidRPr="00B12C61">
              <w:t>Медицинский кабинет - 1</w:t>
            </w:r>
          </w:p>
          <w:p w:rsidR="00DD0763" w:rsidRDefault="00536B33" w:rsidP="00536B33">
            <w:pPr>
              <w:pStyle w:val="Default"/>
            </w:pPr>
            <w:r w:rsidRPr="00B12C61">
              <w:t>Каби</w:t>
            </w:r>
            <w:r w:rsidR="00E1655A" w:rsidRPr="00B12C61">
              <w:t>нет старшего воспитателя  - 1</w:t>
            </w:r>
          </w:p>
          <w:p w:rsidR="00DB30FD" w:rsidRPr="00986D94" w:rsidRDefault="00DB30FD" w:rsidP="00536B33">
            <w:pPr>
              <w:pStyle w:val="Default"/>
              <w:rPr>
                <w:b/>
                <w:color w:val="auto"/>
              </w:rPr>
            </w:pPr>
            <w:r w:rsidRPr="00986D94">
              <w:rPr>
                <w:color w:val="auto"/>
              </w:rPr>
              <w:t>Групповые-</w:t>
            </w:r>
            <w:r w:rsidR="00986D94" w:rsidRPr="00986D94">
              <w:rPr>
                <w:color w:val="auto"/>
              </w:rPr>
              <w:t>2</w:t>
            </w:r>
          </w:p>
        </w:tc>
      </w:tr>
      <w:tr w:rsidR="00E1655A" w:rsidRPr="00B12C61" w:rsidTr="00E1655A">
        <w:trPr>
          <w:trHeight w:val="2430"/>
        </w:trPr>
        <w:tc>
          <w:tcPr>
            <w:tcW w:w="4785" w:type="dxa"/>
          </w:tcPr>
          <w:p w:rsidR="00E1655A" w:rsidRPr="00B12C61" w:rsidRDefault="00E1655A" w:rsidP="00BD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  <w:p w:rsidR="00E1655A" w:rsidRPr="00B12C61" w:rsidRDefault="00E1655A" w:rsidP="00BD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информационно-технической базы</w:t>
            </w:r>
          </w:p>
          <w:p w:rsidR="00E1655A" w:rsidRPr="00B12C61" w:rsidRDefault="00E1655A" w:rsidP="00BD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(локальные сети, выход в Интернет,</w:t>
            </w:r>
            <w:proofErr w:type="gramEnd"/>
          </w:p>
          <w:p w:rsidR="00E1655A" w:rsidRPr="00B12C61" w:rsidRDefault="00E1655A" w:rsidP="00BD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электронная почта, ТСО и другие,</w:t>
            </w:r>
          </w:p>
          <w:p w:rsidR="00E1655A" w:rsidRPr="00B12C61" w:rsidRDefault="00E1655A" w:rsidP="00BD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достаточность)</w:t>
            </w:r>
          </w:p>
        </w:tc>
        <w:tc>
          <w:tcPr>
            <w:tcW w:w="4786" w:type="dxa"/>
          </w:tcPr>
          <w:p w:rsidR="00E1655A" w:rsidRPr="00B12C61" w:rsidRDefault="00E1655A" w:rsidP="00E1655A">
            <w:pPr>
              <w:pStyle w:val="Default"/>
              <w:spacing w:after="50"/>
            </w:pPr>
            <w:r w:rsidRPr="00B12C61">
              <w:t xml:space="preserve"> музыкальный центр- 1 шт. </w:t>
            </w:r>
          </w:p>
          <w:p w:rsidR="00E1655A" w:rsidRPr="00B12C61" w:rsidRDefault="00E1655A" w:rsidP="00E1655A">
            <w:pPr>
              <w:pStyle w:val="Default"/>
              <w:spacing w:after="50"/>
            </w:pPr>
            <w:r w:rsidRPr="00B12C61">
              <w:t xml:space="preserve"> магнитофон -1шт. </w:t>
            </w:r>
          </w:p>
          <w:p w:rsidR="00E1655A" w:rsidRPr="00B12C61" w:rsidRDefault="00E1655A" w:rsidP="00E1655A">
            <w:pPr>
              <w:pStyle w:val="Default"/>
            </w:pPr>
            <w:r w:rsidRPr="00B12C61">
              <w:t xml:space="preserve"> принтер- 1 шт. </w:t>
            </w:r>
          </w:p>
          <w:p w:rsidR="00E1655A" w:rsidRPr="00B12C61" w:rsidRDefault="00E1655A" w:rsidP="00E1655A">
            <w:pPr>
              <w:pStyle w:val="Default"/>
            </w:pPr>
            <w:r w:rsidRPr="00B12C61">
              <w:t xml:space="preserve"> фотоаппарат -1 шт. </w:t>
            </w:r>
          </w:p>
          <w:p w:rsidR="00E1655A" w:rsidRPr="00B12C61" w:rsidRDefault="00E1655A" w:rsidP="00E1655A">
            <w:pPr>
              <w:pStyle w:val="Default"/>
              <w:spacing w:after="50"/>
            </w:pPr>
            <w:r w:rsidRPr="00B12C61">
              <w:t xml:space="preserve"> компьютер- 1 шт. </w:t>
            </w:r>
          </w:p>
          <w:p w:rsidR="00E1655A" w:rsidRPr="00B12C61" w:rsidRDefault="00E1655A" w:rsidP="00E1655A">
            <w:pPr>
              <w:pStyle w:val="Default"/>
            </w:pPr>
            <w:r w:rsidRPr="00B12C61">
              <w:t xml:space="preserve"> проектор -1 шт. </w:t>
            </w:r>
          </w:p>
          <w:p w:rsidR="00E1655A" w:rsidRPr="00B12C61" w:rsidRDefault="00E1655A" w:rsidP="00E1655A">
            <w:pPr>
              <w:pStyle w:val="Default"/>
            </w:pPr>
            <w:r w:rsidRPr="00B12C61">
              <w:t xml:space="preserve"> проекционный экран  -1  </w:t>
            </w:r>
            <w:proofErr w:type="spellStart"/>
            <w:proofErr w:type="gramStart"/>
            <w:r w:rsidRPr="00B12C61">
              <w:t>шт</w:t>
            </w:r>
            <w:proofErr w:type="spellEnd"/>
            <w:proofErr w:type="gramEnd"/>
            <w:r w:rsidRPr="00B12C61">
              <w:t xml:space="preserve"> </w:t>
            </w:r>
          </w:p>
        </w:tc>
      </w:tr>
      <w:tr w:rsidR="00E1655A" w:rsidRPr="00B12C61" w:rsidTr="00E1655A">
        <w:trPr>
          <w:trHeight w:val="301"/>
        </w:trPr>
        <w:tc>
          <w:tcPr>
            <w:tcW w:w="4785" w:type="dxa"/>
          </w:tcPr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Соблюдение в ДОУ мер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противопожарной и</w:t>
            </w:r>
          </w:p>
          <w:p w:rsidR="00E1655A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безопасности</w:t>
            </w:r>
          </w:p>
        </w:tc>
        <w:tc>
          <w:tcPr>
            <w:tcW w:w="4786" w:type="dxa"/>
          </w:tcPr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Основным нормативно-правовым актом,</w:t>
            </w:r>
            <w:r w:rsidR="00BD1603"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содержащим положение об  обеспечении безопасности участников</w:t>
            </w:r>
            <w:r w:rsidR="00BD1603"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proofErr w:type="spellEnd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proofErr w:type="gramEnd"/>
            <w:r w:rsidR="00F6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процесса, является закон РФ «Об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в РФ », который в пп.3 ч.3ст.32 устанавливает ответственность образовательного учреждения за жизнь и здоровье воспитанников и работников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учреждения во время образовательного процесса.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деятельности администрации детского сада по обеспечению безопасности в детском саду являются: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· пожарная безопасность;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· антитеррористическая безопасность;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· обеспечение выполнения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требований;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· охрана труда.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МКОУ «Пижильская ООШ»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полном объеме </w:t>
            </w: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proofErr w:type="gramEnd"/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средствами пожаротушения,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требования </w:t>
            </w: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содержанию эвакуационных выходов.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законом и Правилами </w:t>
            </w: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безопасности, на каждом этаже вывешены планы эвакуации людей при пожаре.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проводятся мероприятия с воспитанниками (в соответствии с учебным планом). </w:t>
            </w: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С сотрудниками проводятся инструктажи (периодические –</w:t>
            </w:r>
            <w:proofErr w:type="gramEnd"/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2 раза в год; целевые и внеплановые при необходимости).</w:t>
            </w:r>
            <w:proofErr w:type="gramEnd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Четыре раза в год (март,</w:t>
            </w:r>
            <w:r w:rsidR="00986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май, сентябрь, декабрь) проводится практическая тренировка по умению правильно действовать в случае возникновения пожара (учебная эвакуация).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В здании </w:t>
            </w: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АПС с выводом сигнала на диспетчерский пульт ПЧ.</w:t>
            </w:r>
            <w:r w:rsidR="00800804"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Кроме того, имеется телефон вызова</w:t>
            </w:r>
            <w:r w:rsidR="00800804"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экстренных служб</w:t>
            </w:r>
            <w:proofErr w:type="gramStart"/>
            <w:r w:rsidRPr="00DB30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DB30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986D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86D94">
              <w:rPr>
                <w:rFonts w:ascii="Times New Roman" w:hAnsi="Times New Roman" w:cs="Times New Roman"/>
                <w:sz w:val="24"/>
                <w:szCs w:val="24"/>
              </w:rPr>
              <w:t>становлена камера видеонаблюдения в школе.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Главной целью по охране труда </w:t>
            </w: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МКОУ «Пижильская ООШ»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является создание и обеспечение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здоровых и безопасных условий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труда, сохранение жизни и здоровья</w:t>
            </w:r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и сотрудников </w:t>
            </w: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D0638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B12C61">
              <w:rPr>
                <w:rFonts w:ascii="Times New Roman" w:hAnsi="Times New Roman" w:cs="Times New Roman"/>
                <w:sz w:val="24"/>
                <w:szCs w:val="24"/>
              </w:rPr>
              <w:t xml:space="preserve"> труда, воспитания и</w:t>
            </w:r>
          </w:p>
          <w:p w:rsidR="00E1655A" w:rsidRPr="00B12C61" w:rsidRDefault="006D0638" w:rsidP="006D0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61">
              <w:rPr>
                <w:rFonts w:ascii="Times New Roman" w:hAnsi="Times New Roman" w:cs="Times New Roman"/>
                <w:sz w:val="24"/>
                <w:szCs w:val="24"/>
              </w:rPr>
              <w:t>организованного отдыха.</w:t>
            </w:r>
          </w:p>
        </w:tc>
      </w:tr>
    </w:tbl>
    <w:p w:rsidR="00F612FA" w:rsidRDefault="00F612FA" w:rsidP="00852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763" w:rsidRPr="00B12C61" w:rsidRDefault="008521B3" w:rsidP="00852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B12C61">
        <w:rPr>
          <w:rFonts w:ascii="Times New Roman" w:hAnsi="Times New Roman" w:cs="Times New Roman"/>
          <w:sz w:val="24"/>
          <w:szCs w:val="24"/>
        </w:rPr>
        <w:t>Анализ соответствия материально-технического обеспечения реализации ООП ДО требованиям, предъявляемым к участкам, зданию, помещениям показал, что для реализации ООП ДО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</w:t>
      </w:r>
      <w:r w:rsidR="00B12C61">
        <w:rPr>
          <w:rFonts w:ascii="Times New Roman" w:hAnsi="Times New Roman" w:cs="Times New Roman"/>
          <w:sz w:val="24"/>
          <w:szCs w:val="24"/>
        </w:rPr>
        <w:t xml:space="preserve"> водоснабжение.</w:t>
      </w:r>
      <w:proofErr w:type="gramEnd"/>
      <w:r w:rsid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>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800804" w:rsidRDefault="00800804" w:rsidP="0080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804" w:rsidRPr="00B12C61" w:rsidRDefault="00800804" w:rsidP="00800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C61">
        <w:rPr>
          <w:rFonts w:ascii="Times New Roman" w:hAnsi="Times New Roman" w:cs="Times New Roman"/>
          <w:b/>
          <w:sz w:val="24"/>
          <w:szCs w:val="24"/>
        </w:rPr>
        <w:t xml:space="preserve">8. Выводы по итогам </w:t>
      </w:r>
      <w:proofErr w:type="spellStart"/>
      <w:r w:rsidRPr="00B12C6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B12C61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учреждения.</w:t>
      </w:r>
    </w:p>
    <w:p w:rsidR="00800804" w:rsidRPr="00B12C61" w:rsidRDefault="00281B3E" w:rsidP="0080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b/>
          <w:sz w:val="24"/>
          <w:szCs w:val="24"/>
        </w:rPr>
        <w:t>8.1</w:t>
      </w:r>
      <w:r w:rsidRPr="00B12C61">
        <w:rPr>
          <w:rFonts w:ascii="Times New Roman" w:hAnsi="Times New Roman" w:cs="Times New Roman"/>
          <w:sz w:val="24"/>
          <w:szCs w:val="24"/>
        </w:rPr>
        <w:t xml:space="preserve">. </w:t>
      </w:r>
      <w:r w:rsidR="00B12C61">
        <w:rPr>
          <w:rFonts w:ascii="Times New Roman" w:hAnsi="Times New Roman" w:cs="Times New Roman"/>
          <w:sz w:val="24"/>
          <w:szCs w:val="24"/>
        </w:rPr>
        <w:t xml:space="preserve"> </w:t>
      </w:r>
      <w:r w:rsidR="00FA4B39" w:rsidRPr="00B12C61">
        <w:rPr>
          <w:rFonts w:ascii="Times New Roman" w:hAnsi="Times New Roman" w:cs="Times New Roman"/>
          <w:sz w:val="24"/>
          <w:szCs w:val="24"/>
        </w:rPr>
        <w:t xml:space="preserve"> • </w:t>
      </w:r>
      <w:r w:rsidR="00800804" w:rsidRPr="00B12C61">
        <w:rPr>
          <w:rFonts w:ascii="Times New Roman" w:hAnsi="Times New Roman" w:cs="Times New Roman"/>
          <w:sz w:val="24"/>
          <w:szCs w:val="24"/>
        </w:rPr>
        <w:t>Организация педагогического процесса отмечается гибкостью, ориентированностью на</w:t>
      </w:r>
      <w:r w:rsidR="00800804" w:rsidRPr="00B12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804" w:rsidRPr="00B12C61">
        <w:rPr>
          <w:rFonts w:ascii="Times New Roman" w:hAnsi="Times New Roman" w:cs="Times New Roman"/>
          <w:sz w:val="24"/>
          <w:szCs w:val="24"/>
        </w:rPr>
        <w:t>возрастные и индивидуальные особенности детей, что позволяет осуществить личностн</w:t>
      </w:r>
      <w:proofErr w:type="gramStart"/>
      <w:r w:rsidR="00800804" w:rsidRPr="00B12C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00804" w:rsidRPr="00B12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804" w:rsidRPr="00B12C61">
        <w:rPr>
          <w:rFonts w:ascii="Times New Roman" w:hAnsi="Times New Roman" w:cs="Times New Roman"/>
          <w:sz w:val="24"/>
          <w:szCs w:val="24"/>
        </w:rPr>
        <w:t>ориентированный подход к детям.</w:t>
      </w:r>
    </w:p>
    <w:p w:rsidR="00800804" w:rsidRPr="00B12C61" w:rsidRDefault="00FA4B39" w:rsidP="0080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  </w:t>
      </w:r>
      <w:r w:rsidR="00FC5C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2C61">
        <w:rPr>
          <w:rFonts w:ascii="Times New Roman" w:hAnsi="Times New Roman" w:cs="Times New Roman"/>
          <w:sz w:val="24"/>
          <w:szCs w:val="24"/>
        </w:rPr>
        <w:t>•</w:t>
      </w:r>
      <w:r w:rsidR="00800804" w:rsidRPr="00B12C61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="00800804" w:rsidRPr="00B12C6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00804" w:rsidRPr="00B12C61">
        <w:rPr>
          <w:rFonts w:ascii="Times New Roman" w:hAnsi="Times New Roman" w:cs="Times New Roman"/>
          <w:sz w:val="24"/>
          <w:szCs w:val="24"/>
        </w:rPr>
        <w:t>-образовательной работы соответствует требованиям социального заказа родителей (законных представителей), обеспечивает развитие детей за счет использования образовательной программы</w:t>
      </w:r>
      <w:r w:rsidR="00281B3E" w:rsidRPr="00B12C61">
        <w:rPr>
          <w:rFonts w:ascii="Times New Roman" w:hAnsi="Times New Roman" w:cs="Times New Roman"/>
          <w:sz w:val="24"/>
          <w:szCs w:val="24"/>
        </w:rPr>
        <w:t>.</w:t>
      </w:r>
    </w:p>
    <w:p w:rsidR="00800804" w:rsidRPr="00B12C61" w:rsidRDefault="00FA4B39" w:rsidP="0080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 xml:space="preserve">  </w:t>
      </w:r>
      <w:r w:rsidR="00FC5C2B">
        <w:rPr>
          <w:rFonts w:ascii="Times New Roman" w:hAnsi="Times New Roman" w:cs="Times New Roman"/>
          <w:sz w:val="24"/>
          <w:szCs w:val="24"/>
        </w:rPr>
        <w:t xml:space="preserve">      </w:t>
      </w:r>
      <w:r w:rsidRPr="00B12C61">
        <w:rPr>
          <w:rFonts w:ascii="Times New Roman" w:hAnsi="Times New Roman" w:cs="Times New Roman"/>
          <w:sz w:val="24"/>
          <w:szCs w:val="24"/>
        </w:rPr>
        <w:t>•</w:t>
      </w:r>
      <w:r w:rsidR="00800804" w:rsidRPr="00B12C61">
        <w:rPr>
          <w:rFonts w:ascii="Times New Roman" w:hAnsi="Times New Roman" w:cs="Times New Roman"/>
          <w:sz w:val="24"/>
          <w:szCs w:val="24"/>
        </w:rPr>
        <w:t>В ДОУ работает коллектив  профессионально</w:t>
      </w:r>
      <w:r w:rsidR="00281B3E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="00800804" w:rsidRPr="00B12C61">
        <w:rPr>
          <w:rFonts w:ascii="Times New Roman" w:hAnsi="Times New Roman" w:cs="Times New Roman"/>
          <w:sz w:val="24"/>
          <w:szCs w:val="24"/>
        </w:rPr>
        <w:t>подготовленных кадров, наблюдается повышение профессионального уровня педагогов, создан</w:t>
      </w:r>
    </w:p>
    <w:p w:rsidR="00800804" w:rsidRPr="00B12C61" w:rsidRDefault="00800804" w:rsidP="0080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hAnsi="Times New Roman" w:cs="Times New Roman"/>
          <w:sz w:val="24"/>
          <w:szCs w:val="24"/>
        </w:rPr>
        <w:t>благоприятный социально-психологический климат в коллективе, отношения между</w:t>
      </w:r>
      <w:r w:rsidR="00281B3E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Pr="00B12C61">
        <w:rPr>
          <w:rFonts w:ascii="Times New Roman" w:hAnsi="Times New Roman" w:cs="Times New Roman"/>
          <w:sz w:val="24"/>
          <w:szCs w:val="24"/>
        </w:rPr>
        <w:t xml:space="preserve">администрацией и коллективом строятся на основе сотрудничества и </w:t>
      </w:r>
      <w:r w:rsidR="00281B3E" w:rsidRPr="00B12C61">
        <w:rPr>
          <w:rFonts w:ascii="Times New Roman" w:hAnsi="Times New Roman" w:cs="Times New Roman"/>
          <w:sz w:val="24"/>
          <w:szCs w:val="24"/>
        </w:rPr>
        <w:t>взаимопомощ</w:t>
      </w:r>
      <w:r w:rsidR="00FA4B39" w:rsidRPr="00B12C61">
        <w:rPr>
          <w:rFonts w:ascii="Times New Roman" w:hAnsi="Times New Roman" w:cs="Times New Roman"/>
          <w:sz w:val="24"/>
          <w:szCs w:val="24"/>
        </w:rPr>
        <w:t>и</w:t>
      </w:r>
      <w:r w:rsidR="00281B3E" w:rsidRPr="00B12C61">
        <w:rPr>
          <w:rFonts w:ascii="Times New Roman" w:hAnsi="Times New Roman" w:cs="Times New Roman"/>
          <w:sz w:val="24"/>
          <w:szCs w:val="24"/>
        </w:rPr>
        <w:t>.</w:t>
      </w:r>
    </w:p>
    <w:p w:rsidR="00800804" w:rsidRPr="00B12C61" w:rsidRDefault="00800804" w:rsidP="0080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C61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FC5C2B">
        <w:rPr>
          <w:rFonts w:ascii="Times New Roman" w:eastAsia="CIDFont+F3" w:hAnsi="Times New Roman" w:cs="Times New Roman"/>
          <w:sz w:val="24"/>
          <w:szCs w:val="24"/>
        </w:rPr>
        <w:t xml:space="preserve">    </w:t>
      </w:r>
      <w:r w:rsidR="00FA4B39" w:rsidRPr="00B12C61">
        <w:rPr>
          <w:rFonts w:ascii="Times New Roman" w:eastAsia="CIDFont+F3" w:hAnsi="Times New Roman" w:cs="Times New Roman"/>
          <w:sz w:val="24"/>
          <w:szCs w:val="24"/>
        </w:rPr>
        <w:t xml:space="preserve"> •</w:t>
      </w:r>
      <w:r w:rsidRPr="00B12C61">
        <w:rPr>
          <w:rFonts w:ascii="Times New Roman" w:hAnsi="Times New Roman" w:cs="Times New Roman"/>
          <w:sz w:val="24"/>
          <w:szCs w:val="24"/>
        </w:rPr>
        <w:t>Материально-техническая база, соответствует санитарно-гигиеническим требованиям.</w:t>
      </w:r>
    </w:p>
    <w:p w:rsidR="00800804" w:rsidRPr="00B12C61" w:rsidRDefault="00FC5C2B" w:rsidP="0080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A4B39" w:rsidRPr="00B12C61">
        <w:rPr>
          <w:rFonts w:ascii="Times New Roman" w:hAnsi="Times New Roman" w:cs="Times New Roman"/>
          <w:sz w:val="24"/>
          <w:szCs w:val="24"/>
        </w:rPr>
        <w:t xml:space="preserve">  •</w:t>
      </w:r>
      <w:r w:rsidR="00800804" w:rsidRPr="00B12C61">
        <w:rPr>
          <w:rFonts w:ascii="Times New Roman" w:hAnsi="Times New Roman" w:cs="Times New Roman"/>
          <w:sz w:val="24"/>
          <w:szCs w:val="24"/>
        </w:rPr>
        <w:t xml:space="preserve">Запланированная </w:t>
      </w:r>
      <w:proofErr w:type="spellStart"/>
      <w:r w:rsidR="00800804" w:rsidRPr="00B12C6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00804" w:rsidRPr="00B12C61">
        <w:rPr>
          <w:rFonts w:ascii="Times New Roman" w:hAnsi="Times New Roman" w:cs="Times New Roman"/>
          <w:sz w:val="24"/>
          <w:szCs w:val="24"/>
        </w:rPr>
        <w:t>-образовательная работа на 2018 -2019 учебный год</w:t>
      </w:r>
      <w:r w:rsidR="00281B3E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="00800804" w:rsidRPr="00B12C61">
        <w:rPr>
          <w:rFonts w:ascii="Times New Roman" w:hAnsi="Times New Roman" w:cs="Times New Roman"/>
          <w:sz w:val="24"/>
          <w:szCs w:val="24"/>
        </w:rPr>
        <w:t>выполнена в полном объеме.</w:t>
      </w:r>
      <w:r w:rsidR="00281B3E" w:rsidRPr="00B12C61">
        <w:rPr>
          <w:rFonts w:ascii="Times New Roman" w:hAnsi="Times New Roman" w:cs="Times New Roman"/>
          <w:sz w:val="24"/>
          <w:szCs w:val="24"/>
        </w:rPr>
        <w:t xml:space="preserve"> </w:t>
      </w:r>
      <w:r w:rsidR="00800804" w:rsidRPr="00B12C61">
        <w:rPr>
          <w:rFonts w:ascii="Times New Roman" w:hAnsi="Times New Roman" w:cs="Times New Roman"/>
          <w:sz w:val="24"/>
          <w:szCs w:val="24"/>
        </w:rPr>
        <w:t>Уровень готовности выпускников к обучению в школе – средний.</w:t>
      </w:r>
    </w:p>
    <w:p w:rsidR="00FA4B39" w:rsidRDefault="00FA4B39" w:rsidP="0080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804" w:rsidRPr="00FC5C2B" w:rsidRDefault="00281B3E" w:rsidP="00FA4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C2B">
        <w:rPr>
          <w:rFonts w:ascii="Times New Roman" w:hAnsi="Times New Roman" w:cs="Times New Roman"/>
          <w:b/>
          <w:sz w:val="24"/>
          <w:szCs w:val="24"/>
        </w:rPr>
        <w:t>8.2</w:t>
      </w:r>
      <w:r w:rsidR="00800804" w:rsidRPr="00FC5C2B">
        <w:rPr>
          <w:rFonts w:ascii="Times New Roman" w:hAnsi="Times New Roman" w:cs="Times New Roman"/>
          <w:b/>
          <w:sz w:val="24"/>
          <w:szCs w:val="24"/>
        </w:rPr>
        <w:t>.Цели и задачи, направления развития учреждения</w:t>
      </w:r>
    </w:p>
    <w:p w:rsidR="00281B3E" w:rsidRPr="00FC5C2B" w:rsidRDefault="00FA4B39" w:rsidP="00FA4B3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5C2B">
        <w:rPr>
          <w:rFonts w:ascii="Times New Roman" w:hAnsi="Times New Roman" w:cs="Times New Roman"/>
          <w:sz w:val="24"/>
          <w:szCs w:val="24"/>
        </w:rPr>
        <w:t xml:space="preserve">  </w:t>
      </w:r>
      <w:r w:rsidR="00281B3E" w:rsidRPr="00FC5C2B">
        <w:rPr>
          <w:rFonts w:ascii="Times New Roman" w:eastAsia="Calibri" w:hAnsi="Times New Roman" w:cs="Times New Roman"/>
          <w:sz w:val="24"/>
          <w:szCs w:val="24"/>
        </w:rPr>
        <w:t>Итогом работы всего педагогического коллектива  и подготовки детей к школе можно считать удовлетворительным.  Проведённый анализ образовательной деятельности показал на необходимость продолжить работу.</w:t>
      </w:r>
    </w:p>
    <w:p w:rsidR="00281B3E" w:rsidRPr="00FC5C2B" w:rsidRDefault="00281B3E" w:rsidP="00FA4B39">
      <w:pPr>
        <w:spacing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C5C2B">
        <w:rPr>
          <w:rFonts w:ascii="Times New Roman" w:eastAsia="Calibri" w:hAnsi="Times New Roman" w:cs="Times New Roman"/>
          <w:sz w:val="24"/>
          <w:szCs w:val="24"/>
        </w:rPr>
        <w:t>Для дальнейшего внедрения современных технологий, творческого воспитания и обучения детей, повышения мастерства педагогов ставим перед собой цель и задачи на 2019- 2020 учебный год</w:t>
      </w:r>
      <w:r w:rsidRPr="00FC5C2B">
        <w:rPr>
          <w:rFonts w:ascii="Calibri" w:eastAsia="Calibri" w:hAnsi="Calibri" w:cs="Times New Roman"/>
          <w:sz w:val="24"/>
          <w:szCs w:val="24"/>
        </w:rPr>
        <w:t xml:space="preserve">.  </w:t>
      </w:r>
    </w:p>
    <w:p w:rsidR="00281B3E" w:rsidRPr="00FC5C2B" w:rsidRDefault="00281B3E" w:rsidP="00FA4B39">
      <w:pPr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C5C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ЦЕЛЬ РАБОТЫ:</w:t>
      </w:r>
      <w:r w:rsidRPr="00FC5C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C5C2B">
        <w:rPr>
          <w:rFonts w:ascii="Times New Roman" w:eastAsia="Calibri" w:hAnsi="Times New Roman" w:cs="Times New Roman"/>
          <w:sz w:val="24"/>
          <w:szCs w:val="24"/>
        </w:rPr>
        <w:t>Всестороннее развитие ребенка дошкольного возраста,</w:t>
      </w:r>
      <w:r w:rsidRPr="00FC5C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C5C2B">
        <w:rPr>
          <w:rFonts w:ascii="Times New Roman" w:eastAsia="Calibri" w:hAnsi="Times New Roman" w:cs="Times New Roman"/>
          <w:sz w:val="24"/>
          <w:szCs w:val="24"/>
        </w:rPr>
        <w:t>и его</w:t>
      </w:r>
      <w:r w:rsidRPr="00FC5C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C5C2B">
        <w:rPr>
          <w:rFonts w:ascii="Times New Roman" w:eastAsia="Calibri" w:hAnsi="Times New Roman" w:cs="Times New Roman"/>
          <w:sz w:val="24"/>
          <w:szCs w:val="24"/>
        </w:rPr>
        <w:t>позитивная социализация с учётом возрастных и индивидуальных особенностей на основе сотрудничества с взрослыми и сверстниками в соответствующих возрасту видах деятельности</w:t>
      </w:r>
      <w:r w:rsidRPr="00FC5C2B">
        <w:rPr>
          <w:rFonts w:ascii="Calibri" w:eastAsia="Calibri" w:hAnsi="Calibri" w:cs="Times New Roman"/>
          <w:sz w:val="24"/>
          <w:szCs w:val="24"/>
        </w:rPr>
        <w:t>.</w:t>
      </w:r>
    </w:p>
    <w:p w:rsidR="00281B3E" w:rsidRPr="00FC5C2B" w:rsidRDefault="00281B3E" w:rsidP="00281B3E">
      <w:pPr>
        <w:spacing w:line="250" w:lineRule="auto"/>
        <w:ind w:left="260" w:right="12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5C2B">
        <w:rPr>
          <w:rFonts w:ascii="Times New Roman" w:eastAsia="Calibri" w:hAnsi="Times New Roman" w:cs="Times New Roman"/>
          <w:b/>
          <w:sz w:val="24"/>
          <w:szCs w:val="24"/>
        </w:rPr>
        <w:t>Годовые задачи  на 2019-2020 учебный год</w:t>
      </w:r>
    </w:p>
    <w:p w:rsidR="00281B3E" w:rsidRPr="00FC5C2B" w:rsidRDefault="00281B3E" w:rsidP="00281B3E">
      <w:pPr>
        <w:pStyle w:val="Default"/>
        <w:rPr>
          <w:rFonts w:eastAsia="Calibri"/>
        </w:rPr>
      </w:pPr>
      <w:r w:rsidRPr="00FC5C2B">
        <w:rPr>
          <w:rFonts w:eastAsia="Calibri"/>
        </w:rPr>
        <w:t xml:space="preserve">1. Развивать у дошкольников физические качества через организацию подвижных, спортивных игр и упражнений. </w:t>
      </w:r>
    </w:p>
    <w:p w:rsidR="00281B3E" w:rsidRPr="00FC5C2B" w:rsidRDefault="00281B3E" w:rsidP="00281B3E">
      <w:pPr>
        <w:pStyle w:val="Default"/>
        <w:rPr>
          <w:rFonts w:eastAsia="Calibri"/>
        </w:rPr>
      </w:pPr>
      <w:r w:rsidRPr="00FC5C2B">
        <w:rPr>
          <w:rFonts w:eastAsia="Calibri"/>
        </w:rPr>
        <w:t xml:space="preserve">2. 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 </w:t>
      </w:r>
    </w:p>
    <w:p w:rsidR="00281B3E" w:rsidRPr="00FC5C2B" w:rsidRDefault="00281B3E" w:rsidP="00281B3E">
      <w:pPr>
        <w:pStyle w:val="Default"/>
        <w:rPr>
          <w:rFonts w:eastAsia="Calibri"/>
        </w:rPr>
      </w:pPr>
      <w:r w:rsidRPr="00FC5C2B">
        <w:rPr>
          <w:rFonts w:eastAsia="Calibri"/>
        </w:rPr>
        <w:t xml:space="preserve">3.Продолжать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 </w:t>
      </w:r>
    </w:p>
    <w:p w:rsidR="00281B3E" w:rsidRPr="00FC5C2B" w:rsidRDefault="00281B3E" w:rsidP="00281B3E">
      <w:pPr>
        <w:pStyle w:val="Default"/>
        <w:rPr>
          <w:rFonts w:eastAsia="Calibri"/>
        </w:rPr>
      </w:pPr>
      <w:r w:rsidRPr="00FC5C2B">
        <w:rPr>
          <w:rFonts w:eastAsia="Calibri"/>
        </w:rPr>
        <w:t xml:space="preserve">4. Повышение профессиональной компетентности педагогических кадров для эффективной реализации ФГОС </w:t>
      </w:r>
      <w:proofErr w:type="gramStart"/>
      <w:r w:rsidRPr="00FC5C2B">
        <w:rPr>
          <w:rFonts w:eastAsia="Calibri"/>
        </w:rPr>
        <w:t>ДО</w:t>
      </w:r>
      <w:proofErr w:type="gramEnd"/>
      <w:r w:rsidRPr="00FC5C2B">
        <w:rPr>
          <w:rFonts w:eastAsia="Calibri"/>
        </w:rPr>
        <w:t xml:space="preserve">. </w:t>
      </w:r>
    </w:p>
    <w:p w:rsidR="00800804" w:rsidRPr="00281B3E" w:rsidRDefault="00800804" w:rsidP="0080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B39" w:rsidRPr="00B12C61" w:rsidRDefault="00FA4B39" w:rsidP="00FA4B39">
      <w:pPr>
        <w:spacing w:line="237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FA4B39" w:rsidRPr="00FC5C2B" w:rsidRDefault="0066164F" w:rsidP="0066164F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FA4B39" w:rsidRPr="00FC5C2B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дошкольной образовательной организации, подлежащей </w:t>
      </w:r>
      <w:proofErr w:type="spellStart"/>
      <w:r w:rsidR="00FA4B39" w:rsidRPr="00FC5C2B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6707"/>
        <w:gridCol w:w="2031"/>
      </w:tblGrid>
      <w:tr w:rsidR="00FA4B39" w:rsidRPr="00FC5C2B" w:rsidTr="00A42697">
        <w:trPr>
          <w:tblCellSpacing w:w="15" w:type="dxa"/>
        </w:trPr>
        <w:tc>
          <w:tcPr>
            <w:tcW w:w="0" w:type="auto"/>
            <w:vAlign w:val="center"/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24человек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24человек 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986D94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986D94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986D94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986D94" w:rsidRDefault="00986D94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D9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A4B39" w:rsidRPr="00986D94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986D94" w:rsidRDefault="00986D94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D9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FA4B39" w:rsidRPr="00986D94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986D94" w:rsidRDefault="00986D94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D9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FA4B39" w:rsidRPr="00986D94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986D94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ч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еловек/%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986D94" w:rsidRDefault="00986D94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D94">
              <w:rPr>
                <w:rFonts w:ascii="Times New Roman" w:hAnsi="Times New Roman" w:cs="Times New Roman"/>
                <w:sz w:val="24"/>
                <w:szCs w:val="24"/>
              </w:rPr>
              <w:t>0 человек%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986D94" w:rsidRDefault="00986D94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D9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A4B39" w:rsidRPr="00986D94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986D94" w:rsidRDefault="00986D94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FA4B39" w:rsidRPr="00986D94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795096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5 педагога</w:t>
            </w:r>
          </w:p>
        </w:tc>
      </w:tr>
      <w:tr w:rsidR="00FA4B39" w:rsidRPr="00FC5C2B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C5C2B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C5C2B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C5C2B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C5C2B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педагога 80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795096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35F1D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="00FC5C2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C64626" w:rsidRDefault="00C64626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C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 20</w:t>
            </w:r>
            <w:r w:rsidR="00FA4B39" w:rsidRPr="00C6462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165C4C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35F1D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096"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0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1 педагог/</w:t>
            </w:r>
            <w:r w:rsidR="00795096" w:rsidRPr="00FC5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C5C2B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5F1D" w:rsidRPr="00FC5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610">
              <w:rPr>
                <w:rFonts w:ascii="Times New Roman" w:hAnsi="Times New Roman" w:cs="Times New Roman"/>
                <w:sz w:val="24"/>
                <w:szCs w:val="24"/>
              </w:rPr>
              <w:t>человек/80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C5C2B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610">
              <w:rPr>
                <w:rFonts w:ascii="Times New Roman" w:hAnsi="Times New Roman" w:cs="Times New Roman"/>
                <w:sz w:val="24"/>
                <w:szCs w:val="24"/>
              </w:rPr>
              <w:t>человек 80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в </w:t>
            </w:r>
            <w:r w:rsidRPr="00FC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дошкольной образовательной организации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1человек/</w:t>
            </w:r>
            <w:r w:rsidR="00FC5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/нет 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66164F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4F">
              <w:rPr>
                <w:rFonts w:ascii="Times New Roman" w:hAnsi="Times New Roman" w:cs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66164F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66164F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6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A4B39" w:rsidRDefault="00FA4B39" w:rsidP="00A42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E80610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A4B39"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133кв</w:t>
            </w:r>
            <w:proofErr w:type="gramStart"/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A4B39" w:rsidRPr="00FA4B39" w:rsidTr="00A4269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39" w:rsidRPr="00FC5C2B" w:rsidRDefault="00FA4B39" w:rsidP="00A4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A4B39" w:rsidRPr="00FA4B39" w:rsidRDefault="00FA4B39" w:rsidP="00FA4B39">
      <w:pPr>
        <w:spacing w:line="237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BD1603" w:rsidRPr="0066164F" w:rsidRDefault="00165C4C" w:rsidP="0080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164F" w:rsidRPr="0066164F">
        <w:rPr>
          <w:rFonts w:ascii="Times New Roman" w:hAnsi="Times New Roman" w:cs="Times New Roman"/>
          <w:sz w:val="24"/>
          <w:szCs w:val="24"/>
        </w:rPr>
        <w:t>Директор</w:t>
      </w:r>
      <w:r w:rsidR="00F612FA">
        <w:rPr>
          <w:rFonts w:ascii="Times New Roman" w:hAnsi="Times New Roman" w:cs="Times New Roman"/>
          <w:sz w:val="24"/>
          <w:szCs w:val="24"/>
        </w:rPr>
        <w:t xml:space="preserve"> МКОУ «Пижильская ООШ»</w:t>
      </w:r>
      <w:r w:rsidR="0066164F" w:rsidRPr="006616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12FA">
        <w:rPr>
          <w:rFonts w:ascii="Times New Roman" w:hAnsi="Times New Roman" w:cs="Times New Roman"/>
          <w:sz w:val="24"/>
          <w:szCs w:val="24"/>
        </w:rPr>
        <w:t xml:space="preserve">   </w:t>
      </w:r>
      <w:r w:rsidR="0066164F" w:rsidRPr="00661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64F" w:rsidRPr="0066164F">
        <w:rPr>
          <w:rFonts w:ascii="Times New Roman" w:hAnsi="Times New Roman" w:cs="Times New Roman"/>
          <w:sz w:val="24"/>
          <w:szCs w:val="24"/>
        </w:rPr>
        <w:t>О.Н.Васютина</w:t>
      </w:r>
      <w:proofErr w:type="spellEnd"/>
    </w:p>
    <w:sectPr w:rsidR="00BD1603" w:rsidRPr="0066164F" w:rsidSect="0028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26" w:rsidRPr="0066164F" w:rsidRDefault="00C64626" w:rsidP="0066164F">
      <w:pPr>
        <w:spacing w:after="0" w:line="240" w:lineRule="auto"/>
      </w:pPr>
      <w:r>
        <w:separator/>
      </w:r>
    </w:p>
  </w:endnote>
  <w:endnote w:type="continuationSeparator" w:id="0">
    <w:p w:rsidR="00C64626" w:rsidRPr="0066164F" w:rsidRDefault="00C64626" w:rsidP="0066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26" w:rsidRPr="0066164F" w:rsidRDefault="00C64626" w:rsidP="0066164F">
      <w:pPr>
        <w:spacing w:after="0" w:line="240" w:lineRule="auto"/>
      </w:pPr>
      <w:r>
        <w:separator/>
      </w:r>
    </w:p>
  </w:footnote>
  <w:footnote w:type="continuationSeparator" w:id="0">
    <w:p w:rsidR="00C64626" w:rsidRPr="0066164F" w:rsidRDefault="00C64626" w:rsidP="00661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496314E"/>
    <w:lvl w:ilvl="0" w:tplc="E3826E28">
      <w:start w:val="4"/>
      <w:numFmt w:val="decimal"/>
      <w:lvlText w:val="%1."/>
      <w:lvlJc w:val="left"/>
    </w:lvl>
    <w:lvl w:ilvl="1" w:tplc="6D34F3B2">
      <w:numFmt w:val="decimal"/>
      <w:lvlText w:val=""/>
      <w:lvlJc w:val="left"/>
    </w:lvl>
    <w:lvl w:ilvl="2" w:tplc="BAA86FE4">
      <w:numFmt w:val="decimal"/>
      <w:lvlText w:val=""/>
      <w:lvlJc w:val="left"/>
    </w:lvl>
    <w:lvl w:ilvl="3" w:tplc="F0B866B8">
      <w:numFmt w:val="decimal"/>
      <w:lvlText w:val=""/>
      <w:lvlJc w:val="left"/>
    </w:lvl>
    <w:lvl w:ilvl="4" w:tplc="010EBBF6">
      <w:numFmt w:val="decimal"/>
      <w:lvlText w:val=""/>
      <w:lvlJc w:val="left"/>
    </w:lvl>
    <w:lvl w:ilvl="5" w:tplc="5A2CA4EE">
      <w:numFmt w:val="decimal"/>
      <w:lvlText w:val=""/>
      <w:lvlJc w:val="left"/>
    </w:lvl>
    <w:lvl w:ilvl="6" w:tplc="EBE090B8">
      <w:numFmt w:val="decimal"/>
      <w:lvlText w:val=""/>
      <w:lvlJc w:val="left"/>
    </w:lvl>
    <w:lvl w:ilvl="7" w:tplc="4E72CF7C">
      <w:numFmt w:val="decimal"/>
      <w:lvlText w:val=""/>
      <w:lvlJc w:val="left"/>
    </w:lvl>
    <w:lvl w:ilvl="8" w:tplc="6E5E654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E58"/>
    <w:rsid w:val="00011589"/>
    <w:rsid w:val="00011E1A"/>
    <w:rsid w:val="000156E5"/>
    <w:rsid w:val="00017D92"/>
    <w:rsid w:val="00024918"/>
    <w:rsid w:val="00031694"/>
    <w:rsid w:val="0004547F"/>
    <w:rsid w:val="00045801"/>
    <w:rsid w:val="000461E7"/>
    <w:rsid w:val="0004709E"/>
    <w:rsid w:val="00050801"/>
    <w:rsid w:val="00051177"/>
    <w:rsid w:val="00052897"/>
    <w:rsid w:val="00054E2B"/>
    <w:rsid w:val="00056DA8"/>
    <w:rsid w:val="00057381"/>
    <w:rsid w:val="0005759B"/>
    <w:rsid w:val="00063108"/>
    <w:rsid w:val="0006370E"/>
    <w:rsid w:val="00075A2D"/>
    <w:rsid w:val="000766F0"/>
    <w:rsid w:val="00082756"/>
    <w:rsid w:val="00082842"/>
    <w:rsid w:val="000834F5"/>
    <w:rsid w:val="00083549"/>
    <w:rsid w:val="00087238"/>
    <w:rsid w:val="00091DEC"/>
    <w:rsid w:val="000942ED"/>
    <w:rsid w:val="0009590F"/>
    <w:rsid w:val="000A0528"/>
    <w:rsid w:val="000A1C5E"/>
    <w:rsid w:val="000A6133"/>
    <w:rsid w:val="000A6192"/>
    <w:rsid w:val="000B3133"/>
    <w:rsid w:val="000B371E"/>
    <w:rsid w:val="000B39D6"/>
    <w:rsid w:val="000B664F"/>
    <w:rsid w:val="000C594F"/>
    <w:rsid w:val="000D2FC1"/>
    <w:rsid w:val="000D72C5"/>
    <w:rsid w:val="000E03A6"/>
    <w:rsid w:val="000E39F5"/>
    <w:rsid w:val="000E5628"/>
    <w:rsid w:val="000F0141"/>
    <w:rsid w:val="000F31A5"/>
    <w:rsid w:val="000F6C09"/>
    <w:rsid w:val="000F7CC2"/>
    <w:rsid w:val="000F7CD8"/>
    <w:rsid w:val="00104D62"/>
    <w:rsid w:val="00106BBE"/>
    <w:rsid w:val="00115BEB"/>
    <w:rsid w:val="001177E9"/>
    <w:rsid w:val="00126186"/>
    <w:rsid w:val="00143740"/>
    <w:rsid w:val="00145BD8"/>
    <w:rsid w:val="00156108"/>
    <w:rsid w:val="00165C4C"/>
    <w:rsid w:val="001675A1"/>
    <w:rsid w:val="0017301E"/>
    <w:rsid w:val="0018055A"/>
    <w:rsid w:val="001812EB"/>
    <w:rsid w:val="0018385F"/>
    <w:rsid w:val="00192107"/>
    <w:rsid w:val="00195C3A"/>
    <w:rsid w:val="001A262F"/>
    <w:rsid w:val="001A3CE7"/>
    <w:rsid w:val="001A791A"/>
    <w:rsid w:val="001B124E"/>
    <w:rsid w:val="001B2445"/>
    <w:rsid w:val="001B3194"/>
    <w:rsid w:val="001B4712"/>
    <w:rsid w:val="001B5083"/>
    <w:rsid w:val="001B55CA"/>
    <w:rsid w:val="001C0D7A"/>
    <w:rsid w:val="001C1712"/>
    <w:rsid w:val="001C31E0"/>
    <w:rsid w:val="001C4F18"/>
    <w:rsid w:val="001C7B4C"/>
    <w:rsid w:val="001D2242"/>
    <w:rsid w:val="001E1125"/>
    <w:rsid w:val="001E1AC9"/>
    <w:rsid w:val="001E1B6C"/>
    <w:rsid w:val="001E4AE6"/>
    <w:rsid w:val="001E5290"/>
    <w:rsid w:val="001E6F9E"/>
    <w:rsid w:val="001E7382"/>
    <w:rsid w:val="001F1191"/>
    <w:rsid w:val="001F54F4"/>
    <w:rsid w:val="00204539"/>
    <w:rsid w:val="002073CD"/>
    <w:rsid w:val="002142DA"/>
    <w:rsid w:val="00217993"/>
    <w:rsid w:val="00217DA0"/>
    <w:rsid w:val="0022015E"/>
    <w:rsid w:val="00245625"/>
    <w:rsid w:val="00246AE2"/>
    <w:rsid w:val="002475AE"/>
    <w:rsid w:val="00252911"/>
    <w:rsid w:val="00253107"/>
    <w:rsid w:val="002550E5"/>
    <w:rsid w:val="002715BB"/>
    <w:rsid w:val="00272A61"/>
    <w:rsid w:val="00274609"/>
    <w:rsid w:val="00274623"/>
    <w:rsid w:val="00277B1E"/>
    <w:rsid w:val="00281B3E"/>
    <w:rsid w:val="00283EF9"/>
    <w:rsid w:val="00285FC6"/>
    <w:rsid w:val="00287236"/>
    <w:rsid w:val="002906DC"/>
    <w:rsid w:val="00291FAC"/>
    <w:rsid w:val="00295846"/>
    <w:rsid w:val="00295E30"/>
    <w:rsid w:val="00296C69"/>
    <w:rsid w:val="00296F10"/>
    <w:rsid w:val="002A084E"/>
    <w:rsid w:val="002A0CC1"/>
    <w:rsid w:val="002A4C55"/>
    <w:rsid w:val="002A6D63"/>
    <w:rsid w:val="002B3E37"/>
    <w:rsid w:val="002C07FD"/>
    <w:rsid w:val="002C13BE"/>
    <w:rsid w:val="002D21E7"/>
    <w:rsid w:val="002D3B23"/>
    <w:rsid w:val="002D458A"/>
    <w:rsid w:val="002D6CE1"/>
    <w:rsid w:val="002D7325"/>
    <w:rsid w:val="002E6127"/>
    <w:rsid w:val="00300B0C"/>
    <w:rsid w:val="00305535"/>
    <w:rsid w:val="00307BB6"/>
    <w:rsid w:val="00307CEC"/>
    <w:rsid w:val="0031148E"/>
    <w:rsid w:val="00312EB1"/>
    <w:rsid w:val="00314D3C"/>
    <w:rsid w:val="00317BDF"/>
    <w:rsid w:val="00322B6E"/>
    <w:rsid w:val="00322DD6"/>
    <w:rsid w:val="00324EFF"/>
    <w:rsid w:val="003269BF"/>
    <w:rsid w:val="00327BFB"/>
    <w:rsid w:val="00333E37"/>
    <w:rsid w:val="00337BA0"/>
    <w:rsid w:val="00337BB5"/>
    <w:rsid w:val="00355781"/>
    <w:rsid w:val="003631BC"/>
    <w:rsid w:val="0036369D"/>
    <w:rsid w:val="00365116"/>
    <w:rsid w:val="00365BD2"/>
    <w:rsid w:val="00370877"/>
    <w:rsid w:val="00373719"/>
    <w:rsid w:val="003769B3"/>
    <w:rsid w:val="003804B4"/>
    <w:rsid w:val="003853BD"/>
    <w:rsid w:val="003857BD"/>
    <w:rsid w:val="00390EF1"/>
    <w:rsid w:val="003911CD"/>
    <w:rsid w:val="00393BFD"/>
    <w:rsid w:val="003946DD"/>
    <w:rsid w:val="003A3C2E"/>
    <w:rsid w:val="003B0ABE"/>
    <w:rsid w:val="003B583F"/>
    <w:rsid w:val="003B7CD8"/>
    <w:rsid w:val="003C0712"/>
    <w:rsid w:val="003C1BEB"/>
    <w:rsid w:val="003C59D3"/>
    <w:rsid w:val="003C7CA8"/>
    <w:rsid w:val="003D1345"/>
    <w:rsid w:val="003D1571"/>
    <w:rsid w:val="003D16F7"/>
    <w:rsid w:val="003D6F3A"/>
    <w:rsid w:val="003E10C5"/>
    <w:rsid w:val="003E1D21"/>
    <w:rsid w:val="003E5391"/>
    <w:rsid w:val="003F2FC0"/>
    <w:rsid w:val="003F3090"/>
    <w:rsid w:val="003F693D"/>
    <w:rsid w:val="004012CE"/>
    <w:rsid w:val="004020A6"/>
    <w:rsid w:val="004032B5"/>
    <w:rsid w:val="004056E8"/>
    <w:rsid w:val="00423458"/>
    <w:rsid w:val="004242D6"/>
    <w:rsid w:val="00431481"/>
    <w:rsid w:val="00433C5A"/>
    <w:rsid w:val="00434A1C"/>
    <w:rsid w:val="004368FF"/>
    <w:rsid w:val="0044787E"/>
    <w:rsid w:val="0045124C"/>
    <w:rsid w:val="00453D58"/>
    <w:rsid w:val="0045526E"/>
    <w:rsid w:val="00460AA3"/>
    <w:rsid w:val="00463E14"/>
    <w:rsid w:val="0047216D"/>
    <w:rsid w:val="0047451E"/>
    <w:rsid w:val="0047513D"/>
    <w:rsid w:val="0047558D"/>
    <w:rsid w:val="00475D83"/>
    <w:rsid w:val="00486ADA"/>
    <w:rsid w:val="004870CD"/>
    <w:rsid w:val="00487927"/>
    <w:rsid w:val="0049080D"/>
    <w:rsid w:val="004977F9"/>
    <w:rsid w:val="004A54FD"/>
    <w:rsid w:val="004A6C97"/>
    <w:rsid w:val="004B15E2"/>
    <w:rsid w:val="004B196B"/>
    <w:rsid w:val="004B2E49"/>
    <w:rsid w:val="004C18A6"/>
    <w:rsid w:val="004C5110"/>
    <w:rsid w:val="004C54AE"/>
    <w:rsid w:val="004D3E57"/>
    <w:rsid w:val="004D467C"/>
    <w:rsid w:val="004D51C8"/>
    <w:rsid w:val="004D6D24"/>
    <w:rsid w:val="004D70ED"/>
    <w:rsid w:val="004E77C7"/>
    <w:rsid w:val="004F4603"/>
    <w:rsid w:val="0050089B"/>
    <w:rsid w:val="00501365"/>
    <w:rsid w:val="005103F9"/>
    <w:rsid w:val="00512FD7"/>
    <w:rsid w:val="00513AB1"/>
    <w:rsid w:val="00520862"/>
    <w:rsid w:val="00524E37"/>
    <w:rsid w:val="00530B3A"/>
    <w:rsid w:val="00534C6B"/>
    <w:rsid w:val="00534CEF"/>
    <w:rsid w:val="00536B33"/>
    <w:rsid w:val="00540C66"/>
    <w:rsid w:val="00545B63"/>
    <w:rsid w:val="00546EA0"/>
    <w:rsid w:val="00557673"/>
    <w:rsid w:val="005651A3"/>
    <w:rsid w:val="00567FC0"/>
    <w:rsid w:val="0057210E"/>
    <w:rsid w:val="00575C48"/>
    <w:rsid w:val="00576ECC"/>
    <w:rsid w:val="00580923"/>
    <w:rsid w:val="0058198A"/>
    <w:rsid w:val="0058282B"/>
    <w:rsid w:val="00591197"/>
    <w:rsid w:val="00593038"/>
    <w:rsid w:val="00593666"/>
    <w:rsid w:val="00593A93"/>
    <w:rsid w:val="00596133"/>
    <w:rsid w:val="005A43F3"/>
    <w:rsid w:val="005B0DC5"/>
    <w:rsid w:val="005B19F9"/>
    <w:rsid w:val="005B701A"/>
    <w:rsid w:val="005C2A14"/>
    <w:rsid w:val="005C2FA3"/>
    <w:rsid w:val="005D0721"/>
    <w:rsid w:val="005D1FC7"/>
    <w:rsid w:val="005D5515"/>
    <w:rsid w:val="005D794E"/>
    <w:rsid w:val="005E1D5C"/>
    <w:rsid w:val="005E3D35"/>
    <w:rsid w:val="005E443A"/>
    <w:rsid w:val="005E45F5"/>
    <w:rsid w:val="005E4830"/>
    <w:rsid w:val="005E5B58"/>
    <w:rsid w:val="005E76D0"/>
    <w:rsid w:val="005F310E"/>
    <w:rsid w:val="005F7678"/>
    <w:rsid w:val="005F79ED"/>
    <w:rsid w:val="00602AB2"/>
    <w:rsid w:val="00605539"/>
    <w:rsid w:val="006114D8"/>
    <w:rsid w:val="006120B4"/>
    <w:rsid w:val="00627D14"/>
    <w:rsid w:val="006338F5"/>
    <w:rsid w:val="006354D1"/>
    <w:rsid w:val="00635877"/>
    <w:rsid w:val="006367D6"/>
    <w:rsid w:val="00636A5D"/>
    <w:rsid w:val="00644550"/>
    <w:rsid w:val="0065030E"/>
    <w:rsid w:val="006537A7"/>
    <w:rsid w:val="0065445C"/>
    <w:rsid w:val="006615C5"/>
    <w:rsid w:val="0066164F"/>
    <w:rsid w:val="0066374C"/>
    <w:rsid w:val="00666600"/>
    <w:rsid w:val="00677E86"/>
    <w:rsid w:val="00680AD9"/>
    <w:rsid w:val="00682AAC"/>
    <w:rsid w:val="00685A10"/>
    <w:rsid w:val="00691819"/>
    <w:rsid w:val="00692B04"/>
    <w:rsid w:val="006938B4"/>
    <w:rsid w:val="006939BB"/>
    <w:rsid w:val="0069627F"/>
    <w:rsid w:val="00696BC5"/>
    <w:rsid w:val="006A0BA4"/>
    <w:rsid w:val="006A3CF2"/>
    <w:rsid w:val="006B26D8"/>
    <w:rsid w:val="006B2BC2"/>
    <w:rsid w:val="006B5643"/>
    <w:rsid w:val="006B7750"/>
    <w:rsid w:val="006B7D19"/>
    <w:rsid w:val="006C143B"/>
    <w:rsid w:val="006C2BDE"/>
    <w:rsid w:val="006C2EA4"/>
    <w:rsid w:val="006C4B16"/>
    <w:rsid w:val="006C51F5"/>
    <w:rsid w:val="006C7802"/>
    <w:rsid w:val="006D0638"/>
    <w:rsid w:val="006D1D20"/>
    <w:rsid w:val="006D6888"/>
    <w:rsid w:val="006E055E"/>
    <w:rsid w:val="006E5BE2"/>
    <w:rsid w:val="006F08F6"/>
    <w:rsid w:val="006F3B16"/>
    <w:rsid w:val="006F4777"/>
    <w:rsid w:val="00701434"/>
    <w:rsid w:val="00716197"/>
    <w:rsid w:val="00716CD7"/>
    <w:rsid w:val="00717FC7"/>
    <w:rsid w:val="007259BB"/>
    <w:rsid w:val="00726A06"/>
    <w:rsid w:val="0073024F"/>
    <w:rsid w:val="00733562"/>
    <w:rsid w:val="00733A58"/>
    <w:rsid w:val="00733AB5"/>
    <w:rsid w:val="007344EC"/>
    <w:rsid w:val="007350F2"/>
    <w:rsid w:val="007442CF"/>
    <w:rsid w:val="0074432C"/>
    <w:rsid w:val="00744B86"/>
    <w:rsid w:val="00746172"/>
    <w:rsid w:val="0074690B"/>
    <w:rsid w:val="00746EDD"/>
    <w:rsid w:val="00750E45"/>
    <w:rsid w:val="007533F5"/>
    <w:rsid w:val="0075408B"/>
    <w:rsid w:val="0075523F"/>
    <w:rsid w:val="00757BDE"/>
    <w:rsid w:val="007608B4"/>
    <w:rsid w:val="007653B6"/>
    <w:rsid w:val="00771F38"/>
    <w:rsid w:val="007736B6"/>
    <w:rsid w:val="00773F3D"/>
    <w:rsid w:val="00777ACB"/>
    <w:rsid w:val="00781C01"/>
    <w:rsid w:val="007846F8"/>
    <w:rsid w:val="00785336"/>
    <w:rsid w:val="00786394"/>
    <w:rsid w:val="00791166"/>
    <w:rsid w:val="007949C0"/>
    <w:rsid w:val="00795096"/>
    <w:rsid w:val="007A2F70"/>
    <w:rsid w:val="007A3B11"/>
    <w:rsid w:val="007B0C78"/>
    <w:rsid w:val="007B4A5E"/>
    <w:rsid w:val="007C2314"/>
    <w:rsid w:val="007C2527"/>
    <w:rsid w:val="007C60C9"/>
    <w:rsid w:val="007C7153"/>
    <w:rsid w:val="007D1006"/>
    <w:rsid w:val="007D1B6D"/>
    <w:rsid w:val="007D6166"/>
    <w:rsid w:val="007D7236"/>
    <w:rsid w:val="007D7784"/>
    <w:rsid w:val="007E1D87"/>
    <w:rsid w:val="007E5628"/>
    <w:rsid w:val="007F192B"/>
    <w:rsid w:val="007F2454"/>
    <w:rsid w:val="00800804"/>
    <w:rsid w:val="00801983"/>
    <w:rsid w:val="00807BC3"/>
    <w:rsid w:val="00810035"/>
    <w:rsid w:val="00811BC9"/>
    <w:rsid w:val="00812371"/>
    <w:rsid w:val="00812B4E"/>
    <w:rsid w:val="008142D6"/>
    <w:rsid w:val="00815721"/>
    <w:rsid w:val="008162EA"/>
    <w:rsid w:val="008248D7"/>
    <w:rsid w:val="00827624"/>
    <w:rsid w:val="00836F3A"/>
    <w:rsid w:val="008450BA"/>
    <w:rsid w:val="008476A7"/>
    <w:rsid w:val="008521B3"/>
    <w:rsid w:val="00856091"/>
    <w:rsid w:val="00863751"/>
    <w:rsid w:val="00865FD3"/>
    <w:rsid w:val="00867423"/>
    <w:rsid w:val="008677F0"/>
    <w:rsid w:val="00870B57"/>
    <w:rsid w:val="0087372B"/>
    <w:rsid w:val="00883967"/>
    <w:rsid w:val="008A2912"/>
    <w:rsid w:val="008A5069"/>
    <w:rsid w:val="008B0F39"/>
    <w:rsid w:val="008B2BFB"/>
    <w:rsid w:val="008B393E"/>
    <w:rsid w:val="008B50CD"/>
    <w:rsid w:val="008B55CD"/>
    <w:rsid w:val="008B5C29"/>
    <w:rsid w:val="008B6857"/>
    <w:rsid w:val="008B7C07"/>
    <w:rsid w:val="008D1F4A"/>
    <w:rsid w:val="008D24FB"/>
    <w:rsid w:val="008D3579"/>
    <w:rsid w:val="008D3D61"/>
    <w:rsid w:val="008D40B0"/>
    <w:rsid w:val="008E05D0"/>
    <w:rsid w:val="008E1DFA"/>
    <w:rsid w:val="008E3AE4"/>
    <w:rsid w:val="008E44E0"/>
    <w:rsid w:val="008E4533"/>
    <w:rsid w:val="008F1C10"/>
    <w:rsid w:val="008F3042"/>
    <w:rsid w:val="008F35D4"/>
    <w:rsid w:val="00901C05"/>
    <w:rsid w:val="009024DB"/>
    <w:rsid w:val="00906E09"/>
    <w:rsid w:val="009108EE"/>
    <w:rsid w:val="00912580"/>
    <w:rsid w:val="00914389"/>
    <w:rsid w:val="009159D6"/>
    <w:rsid w:val="0092053F"/>
    <w:rsid w:val="00920BB9"/>
    <w:rsid w:val="009259D7"/>
    <w:rsid w:val="009304D3"/>
    <w:rsid w:val="00930AD4"/>
    <w:rsid w:val="0093145C"/>
    <w:rsid w:val="00932983"/>
    <w:rsid w:val="0094679A"/>
    <w:rsid w:val="009539FB"/>
    <w:rsid w:val="00953B92"/>
    <w:rsid w:val="00953C60"/>
    <w:rsid w:val="00962AD8"/>
    <w:rsid w:val="00962E1E"/>
    <w:rsid w:val="00962FB2"/>
    <w:rsid w:val="0096484C"/>
    <w:rsid w:val="009669B2"/>
    <w:rsid w:val="00980949"/>
    <w:rsid w:val="0098095D"/>
    <w:rsid w:val="009846C5"/>
    <w:rsid w:val="00986D94"/>
    <w:rsid w:val="00987AAA"/>
    <w:rsid w:val="0099192B"/>
    <w:rsid w:val="00995176"/>
    <w:rsid w:val="00995347"/>
    <w:rsid w:val="00996386"/>
    <w:rsid w:val="00996633"/>
    <w:rsid w:val="009B2B30"/>
    <w:rsid w:val="009B6635"/>
    <w:rsid w:val="009B6A49"/>
    <w:rsid w:val="009B6EA1"/>
    <w:rsid w:val="009C0BED"/>
    <w:rsid w:val="009C2175"/>
    <w:rsid w:val="009C2247"/>
    <w:rsid w:val="009C41F7"/>
    <w:rsid w:val="009C60AD"/>
    <w:rsid w:val="009C60CC"/>
    <w:rsid w:val="009C76F6"/>
    <w:rsid w:val="009D0B1E"/>
    <w:rsid w:val="009D20C7"/>
    <w:rsid w:val="009D5C40"/>
    <w:rsid w:val="009E2223"/>
    <w:rsid w:val="009E4047"/>
    <w:rsid w:val="009E45B8"/>
    <w:rsid w:val="009E6E63"/>
    <w:rsid w:val="009F50E1"/>
    <w:rsid w:val="00A017ED"/>
    <w:rsid w:val="00A04342"/>
    <w:rsid w:val="00A07242"/>
    <w:rsid w:val="00A10866"/>
    <w:rsid w:val="00A11DB9"/>
    <w:rsid w:val="00A1508A"/>
    <w:rsid w:val="00A1692F"/>
    <w:rsid w:val="00A16A18"/>
    <w:rsid w:val="00A22363"/>
    <w:rsid w:val="00A2423E"/>
    <w:rsid w:val="00A322CE"/>
    <w:rsid w:val="00A33C21"/>
    <w:rsid w:val="00A42697"/>
    <w:rsid w:val="00A469B1"/>
    <w:rsid w:val="00A47DA4"/>
    <w:rsid w:val="00A5032A"/>
    <w:rsid w:val="00A535E3"/>
    <w:rsid w:val="00A5393B"/>
    <w:rsid w:val="00A53BA5"/>
    <w:rsid w:val="00A57412"/>
    <w:rsid w:val="00A57A4F"/>
    <w:rsid w:val="00A61265"/>
    <w:rsid w:val="00A61B53"/>
    <w:rsid w:val="00A6585B"/>
    <w:rsid w:val="00A677FF"/>
    <w:rsid w:val="00A700DB"/>
    <w:rsid w:val="00A740C8"/>
    <w:rsid w:val="00A77701"/>
    <w:rsid w:val="00A92B16"/>
    <w:rsid w:val="00A94619"/>
    <w:rsid w:val="00AA01C5"/>
    <w:rsid w:val="00AA614A"/>
    <w:rsid w:val="00AA6939"/>
    <w:rsid w:val="00AB13EF"/>
    <w:rsid w:val="00AB18B2"/>
    <w:rsid w:val="00AB2D2A"/>
    <w:rsid w:val="00AB3471"/>
    <w:rsid w:val="00AB6ED0"/>
    <w:rsid w:val="00AE1506"/>
    <w:rsid w:val="00AE200C"/>
    <w:rsid w:val="00AE2752"/>
    <w:rsid w:val="00AE3728"/>
    <w:rsid w:val="00AE45B5"/>
    <w:rsid w:val="00AE5D7A"/>
    <w:rsid w:val="00AE7D9B"/>
    <w:rsid w:val="00AF2B15"/>
    <w:rsid w:val="00AF3B6D"/>
    <w:rsid w:val="00B01D27"/>
    <w:rsid w:val="00B03FA3"/>
    <w:rsid w:val="00B12C61"/>
    <w:rsid w:val="00B17F15"/>
    <w:rsid w:val="00B207F4"/>
    <w:rsid w:val="00B20BC8"/>
    <w:rsid w:val="00B25EF6"/>
    <w:rsid w:val="00B433CC"/>
    <w:rsid w:val="00B46015"/>
    <w:rsid w:val="00B4653B"/>
    <w:rsid w:val="00B46A93"/>
    <w:rsid w:val="00B51882"/>
    <w:rsid w:val="00B62E08"/>
    <w:rsid w:val="00B732AF"/>
    <w:rsid w:val="00B73321"/>
    <w:rsid w:val="00B7450F"/>
    <w:rsid w:val="00B8084E"/>
    <w:rsid w:val="00B85ADD"/>
    <w:rsid w:val="00B87C00"/>
    <w:rsid w:val="00B91568"/>
    <w:rsid w:val="00B92022"/>
    <w:rsid w:val="00B95296"/>
    <w:rsid w:val="00B97ECA"/>
    <w:rsid w:val="00BA0E88"/>
    <w:rsid w:val="00BA75F1"/>
    <w:rsid w:val="00BB3DE7"/>
    <w:rsid w:val="00BB3E88"/>
    <w:rsid w:val="00BB5774"/>
    <w:rsid w:val="00BC42AF"/>
    <w:rsid w:val="00BC45C1"/>
    <w:rsid w:val="00BC7097"/>
    <w:rsid w:val="00BD154F"/>
    <w:rsid w:val="00BD1603"/>
    <w:rsid w:val="00BD1CFE"/>
    <w:rsid w:val="00BD4464"/>
    <w:rsid w:val="00BE044B"/>
    <w:rsid w:val="00BE0DC7"/>
    <w:rsid w:val="00BE1F7C"/>
    <w:rsid w:val="00BE464A"/>
    <w:rsid w:val="00BF453A"/>
    <w:rsid w:val="00BF58A2"/>
    <w:rsid w:val="00C00571"/>
    <w:rsid w:val="00C009D1"/>
    <w:rsid w:val="00C12DE3"/>
    <w:rsid w:val="00C209A9"/>
    <w:rsid w:val="00C21544"/>
    <w:rsid w:val="00C215A1"/>
    <w:rsid w:val="00C273D6"/>
    <w:rsid w:val="00C279E9"/>
    <w:rsid w:val="00C30BC5"/>
    <w:rsid w:val="00C332A5"/>
    <w:rsid w:val="00C34C6B"/>
    <w:rsid w:val="00C36C0E"/>
    <w:rsid w:val="00C376B8"/>
    <w:rsid w:val="00C37D20"/>
    <w:rsid w:val="00C422B8"/>
    <w:rsid w:val="00C502D0"/>
    <w:rsid w:val="00C53CB0"/>
    <w:rsid w:val="00C576C2"/>
    <w:rsid w:val="00C6351F"/>
    <w:rsid w:val="00C63521"/>
    <w:rsid w:val="00C636F6"/>
    <w:rsid w:val="00C63CA7"/>
    <w:rsid w:val="00C64626"/>
    <w:rsid w:val="00C65AAB"/>
    <w:rsid w:val="00C67A1C"/>
    <w:rsid w:val="00C67DDD"/>
    <w:rsid w:val="00C71290"/>
    <w:rsid w:val="00C71E41"/>
    <w:rsid w:val="00C75408"/>
    <w:rsid w:val="00C76A21"/>
    <w:rsid w:val="00C828A4"/>
    <w:rsid w:val="00C82D7F"/>
    <w:rsid w:val="00C84F00"/>
    <w:rsid w:val="00C86735"/>
    <w:rsid w:val="00C90D10"/>
    <w:rsid w:val="00C94F46"/>
    <w:rsid w:val="00C96899"/>
    <w:rsid w:val="00C97859"/>
    <w:rsid w:val="00CA1060"/>
    <w:rsid w:val="00CA36EF"/>
    <w:rsid w:val="00CA46AC"/>
    <w:rsid w:val="00CA6684"/>
    <w:rsid w:val="00CA67BE"/>
    <w:rsid w:val="00CA6E58"/>
    <w:rsid w:val="00CA703E"/>
    <w:rsid w:val="00CB0A7F"/>
    <w:rsid w:val="00CB4CEF"/>
    <w:rsid w:val="00CC08B4"/>
    <w:rsid w:val="00CC7082"/>
    <w:rsid w:val="00CC7AE6"/>
    <w:rsid w:val="00CC7ECE"/>
    <w:rsid w:val="00CD3F1E"/>
    <w:rsid w:val="00CD5F09"/>
    <w:rsid w:val="00CD6E1D"/>
    <w:rsid w:val="00CE0106"/>
    <w:rsid w:val="00CE2752"/>
    <w:rsid w:val="00CE3022"/>
    <w:rsid w:val="00CE34AF"/>
    <w:rsid w:val="00CE40E3"/>
    <w:rsid w:val="00CE44DA"/>
    <w:rsid w:val="00CE5D6B"/>
    <w:rsid w:val="00CF16D6"/>
    <w:rsid w:val="00CF3B2A"/>
    <w:rsid w:val="00CF530D"/>
    <w:rsid w:val="00D00FC4"/>
    <w:rsid w:val="00D01A7C"/>
    <w:rsid w:val="00D07934"/>
    <w:rsid w:val="00D13787"/>
    <w:rsid w:val="00D17092"/>
    <w:rsid w:val="00D221E2"/>
    <w:rsid w:val="00D262A8"/>
    <w:rsid w:val="00D31B00"/>
    <w:rsid w:val="00D32081"/>
    <w:rsid w:val="00D336E3"/>
    <w:rsid w:val="00D4438C"/>
    <w:rsid w:val="00D45C5C"/>
    <w:rsid w:val="00D477D2"/>
    <w:rsid w:val="00D547C1"/>
    <w:rsid w:val="00D55536"/>
    <w:rsid w:val="00D60A95"/>
    <w:rsid w:val="00D61005"/>
    <w:rsid w:val="00D62408"/>
    <w:rsid w:val="00D642CF"/>
    <w:rsid w:val="00D652F0"/>
    <w:rsid w:val="00D65C02"/>
    <w:rsid w:val="00D6758F"/>
    <w:rsid w:val="00D67EF1"/>
    <w:rsid w:val="00D72E2D"/>
    <w:rsid w:val="00D74737"/>
    <w:rsid w:val="00D76001"/>
    <w:rsid w:val="00D77746"/>
    <w:rsid w:val="00D8027E"/>
    <w:rsid w:val="00D81115"/>
    <w:rsid w:val="00D914D2"/>
    <w:rsid w:val="00D95990"/>
    <w:rsid w:val="00D968CB"/>
    <w:rsid w:val="00DA354C"/>
    <w:rsid w:val="00DA6363"/>
    <w:rsid w:val="00DA7162"/>
    <w:rsid w:val="00DB2896"/>
    <w:rsid w:val="00DB30FD"/>
    <w:rsid w:val="00DB600D"/>
    <w:rsid w:val="00DB6B87"/>
    <w:rsid w:val="00DC0768"/>
    <w:rsid w:val="00DC0810"/>
    <w:rsid w:val="00DC1970"/>
    <w:rsid w:val="00DC2C3E"/>
    <w:rsid w:val="00DC3D91"/>
    <w:rsid w:val="00DC4F31"/>
    <w:rsid w:val="00DC66AD"/>
    <w:rsid w:val="00DC7F1A"/>
    <w:rsid w:val="00DD0763"/>
    <w:rsid w:val="00DD31AE"/>
    <w:rsid w:val="00DD43E0"/>
    <w:rsid w:val="00DD46EF"/>
    <w:rsid w:val="00DE150E"/>
    <w:rsid w:val="00DE266D"/>
    <w:rsid w:val="00DF1773"/>
    <w:rsid w:val="00DF28C6"/>
    <w:rsid w:val="00DF2D67"/>
    <w:rsid w:val="00DF3A0B"/>
    <w:rsid w:val="00DF5580"/>
    <w:rsid w:val="00DF78D3"/>
    <w:rsid w:val="00E000AE"/>
    <w:rsid w:val="00E05BE2"/>
    <w:rsid w:val="00E121EC"/>
    <w:rsid w:val="00E1617E"/>
    <w:rsid w:val="00E1655A"/>
    <w:rsid w:val="00E17459"/>
    <w:rsid w:val="00E174CA"/>
    <w:rsid w:val="00E203BD"/>
    <w:rsid w:val="00E21551"/>
    <w:rsid w:val="00E23D9F"/>
    <w:rsid w:val="00E24F53"/>
    <w:rsid w:val="00E25CE8"/>
    <w:rsid w:val="00E31183"/>
    <w:rsid w:val="00E316E4"/>
    <w:rsid w:val="00E33869"/>
    <w:rsid w:val="00E3509F"/>
    <w:rsid w:val="00E35212"/>
    <w:rsid w:val="00E371C9"/>
    <w:rsid w:val="00E4089E"/>
    <w:rsid w:val="00E41417"/>
    <w:rsid w:val="00E44A45"/>
    <w:rsid w:val="00E4737E"/>
    <w:rsid w:val="00E53BBB"/>
    <w:rsid w:val="00E53F49"/>
    <w:rsid w:val="00E55982"/>
    <w:rsid w:val="00E5720D"/>
    <w:rsid w:val="00E63130"/>
    <w:rsid w:val="00E66C10"/>
    <w:rsid w:val="00E6737B"/>
    <w:rsid w:val="00E678AA"/>
    <w:rsid w:val="00E67E27"/>
    <w:rsid w:val="00E75791"/>
    <w:rsid w:val="00E80610"/>
    <w:rsid w:val="00E828C7"/>
    <w:rsid w:val="00E87097"/>
    <w:rsid w:val="00E90F01"/>
    <w:rsid w:val="00E9105B"/>
    <w:rsid w:val="00E92390"/>
    <w:rsid w:val="00E97231"/>
    <w:rsid w:val="00EA00E9"/>
    <w:rsid w:val="00EA751B"/>
    <w:rsid w:val="00EC1EA2"/>
    <w:rsid w:val="00EC33C6"/>
    <w:rsid w:val="00EC3ED0"/>
    <w:rsid w:val="00EC54E0"/>
    <w:rsid w:val="00ED05A2"/>
    <w:rsid w:val="00ED087D"/>
    <w:rsid w:val="00ED1E36"/>
    <w:rsid w:val="00ED27E3"/>
    <w:rsid w:val="00ED7E2B"/>
    <w:rsid w:val="00EE1CE0"/>
    <w:rsid w:val="00EE3061"/>
    <w:rsid w:val="00EE568A"/>
    <w:rsid w:val="00EF4900"/>
    <w:rsid w:val="00F06C3E"/>
    <w:rsid w:val="00F1046D"/>
    <w:rsid w:val="00F14644"/>
    <w:rsid w:val="00F14DB7"/>
    <w:rsid w:val="00F20228"/>
    <w:rsid w:val="00F24692"/>
    <w:rsid w:val="00F24F2A"/>
    <w:rsid w:val="00F252E3"/>
    <w:rsid w:val="00F25A7B"/>
    <w:rsid w:val="00F30F13"/>
    <w:rsid w:val="00F31E59"/>
    <w:rsid w:val="00F334A2"/>
    <w:rsid w:val="00F35F1D"/>
    <w:rsid w:val="00F46B5F"/>
    <w:rsid w:val="00F50B1A"/>
    <w:rsid w:val="00F53CFE"/>
    <w:rsid w:val="00F56EB6"/>
    <w:rsid w:val="00F60444"/>
    <w:rsid w:val="00F612FA"/>
    <w:rsid w:val="00F62D46"/>
    <w:rsid w:val="00F673E8"/>
    <w:rsid w:val="00F67DFF"/>
    <w:rsid w:val="00F67E79"/>
    <w:rsid w:val="00F71324"/>
    <w:rsid w:val="00F71BDE"/>
    <w:rsid w:val="00F74155"/>
    <w:rsid w:val="00F75792"/>
    <w:rsid w:val="00F830F2"/>
    <w:rsid w:val="00F90A46"/>
    <w:rsid w:val="00F922E1"/>
    <w:rsid w:val="00F9294C"/>
    <w:rsid w:val="00F93B77"/>
    <w:rsid w:val="00F93F52"/>
    <w:rsid w:val="00F95B46"/>
    <w:rsid w:val="00F96223"/>
    <w:rsid w:val="00FA0B3A"/>
    <w:rsid w:val="00FA0D8A"/>
    <w:rsid w:val="00FA4B39"/>
    <w:rsid w:val="00FB2062"/>
    <w:rsid w:val="00FB5276"/>
    <w:rsid w:val="00FB5E69"/>
    <w:rsid w:val="00FB65D5"/>
    <w:rsid w:val="00FC2C18"/>
    <w:rsid w:val="00FC39A2"/>
    <w:rsid w:val="00FC5C2B"/>
    <w:rsid w:val="00FC6818"/>
    <w:rsid w:val="00FC6AF0"/>
    <w:rsid w:val="00FC795F"/>
    <w:rsid w:val="00FD1ED6"/>
    <w:rsid w:val="00FD342D"/>
    <w:rsid w:val="00FE0076"/>
    <w:rsid w:val="00FE098B"/>
    <w:rsid w:val="00FE18F7"/>
    <w:rsid w:val="00FE1956"/>
    <w:rsid w:val="00FE6223"/>
    <w:rsid w:val="00FE79A1"/>
    <w:rsid w:val="00FF2958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E58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F53CFE"/>
    <w:rPr>
      <w:b/>
      <w:bCs/>
    </w:rPr>
  </w:style>
  <w:style w:type="character" w:styleId="a6">
    <w:name w:val="Hyperlink"/>
    <w:uiPriority w:val="99"/>
    <w:unhideWhenUsed/>
    <w:rsid w:val="00F53CFE"/>
    <w:rPr>
      <w:color w:val="0000FF"/>
      <w:u w:val="single"/>
    </w:rPr>
  </w:style>
  <w:style w:type="table" w:styleId="a7">
    <w:name w:val="Table Grid"/>
    <w:basedOn w:val="a1"/>
    <w:uiPriority w:val="59"/>
    <w:rsid w:val="00403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1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0766F0"/>
    <w:rPr>
      <w:color w:val="106BBE"/>
    </w:rPr>
  </w:style>
  <w:style w:type="paragraph" w:styleId="a9">
    <w:name w:val="List Paragraph"/>
    <w:basedOn w:val="a"/>
    <w:uiPriority w:val="34"/>
    <w:qFormat/>
    <w:rsid w:val="00C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6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164F"/>
  </w:style>
  <w:style w:type="paragraph" w:styleId="ac">
    <w:name w:val="footer"/>
    <w:basedOn w:val="a"/>
    <w:link w:val="ad"/>
    <w:uiPriority w:val="99"/>
    <w:semiHidden/>
    <w:unhideWhenUsed/>
    <w:rsid w:val="0066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1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ivo.garant.ru/document?id=70336460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DOU233LEN@mail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62DE2480BC5C4EB7B475A38245F305" ma:contentTypeVersion="" ma:contentTypeDescription="Создание документа." ma:contentTypeScope="" ma:versionID="c8e70da61129c79466b55d38c82ade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21888-1472-4B1E-AC26-F350E020DDFA}"/>
</file>

<file path=customXml/itemProps2.xml><?xml version="1.0" encoding="utf-8"?>
<ds:datastoreItem xmlns:ds="http://schemas.openxmlformats.org/officeDocument/2006/customXml" ds:itemID="{876D1F59-BC3A-42A2-97C1-E73758A2D544}"/>
</file>

<file path=customXml/itemProps3.xml><?xml version="1.0" encoding="utf-8"?>
<ds:datastoreItem xmlns:ds="http://schemas.openxmlformats.org/officeDocument/2006/customXml" ds:itemID="{74680BC3-0638-4B0F-A2AB-A0F4A58BA701}"/>
</file>

<file path=customXml/itemProps4.xml><?xml version="1.0" encoding="utf-8"?>
<ds:datastoreItem xmlns:ds="http://schemas.openxmlformats.org/officeDocument/2006/customXml" ds:itemID="{3F610FCE-E702-483E-90BF-6CF9DDEAF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16</Pages>
  <Words>4912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09876</dc:creator>
  <cp:lastModifiedBy>user</cp:lastModifiedBy>
  <cp:revision>12</cp:revision>
  <dcterms:created xsi:type="dcterms:W3CDTF">2020-04-14T08:54:00Z</dcterms:created>
  <dcterms:modified xsi:type="dcterms:W3CDTF">2020-04-22T08:47:00Z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0x0101007F62DE2480BC5C4EB7B475A38245F305</vt:lpwstr>
  </property>
</Properties>
</file>